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47494F" w:rsidRPr="0047494F" w:rsidRDefault="0047494F" w:rsidP="0047494F">
      <w:pPr>
        <w:ind w:firstLineChars="100" w:firstLine="520"/>
        <w:jc w:val="center"/>
        <w:rPr>
          <w:rFonts w:ascii="宋体" w:eastAsia="宋体" w:hAnsi="宋体"/>
          <w:sz w:val="52"/>
          <w:szCs w:val="52"/>
        </w:rPr>
      </w:pPr>
      <w:bookmarkStart w:id="0" w:name="_Hlk114562028"/>
      <w:r w:rsidRPr="0047494F">
        <w:rPr>
          <w:rFonts w:ascii="宋体" w:eastAsia="宋体" w:hAnsi="宋体" w:hint="eastAsia"/>
          <w:sz w:val="52"/>
          <w:szCs w:val="52"/>
        </w:rPr>
        <w:t>物理与光电工程学院教授团队实验室采购新增家具</w:t>
      </w:r>
    </w:p>
    <w:p w:rsidR="00777DCB" w:rsidRPr="0047494F" w:rsidRDefault="00777DCB" w:rsidP="00777DCB">
      <w:pPr>
        <w:ind w:firstLineChars="100" w:firstLine="520"/>
        <w:jc w:val="center"/>
        <w:rPr>
          <w:rFonts w:ascii="宋体" w:eastAsia="宋体" w:hAnsi="宋体"/>
          <w:sz w:val="52"/>
          <w:szCs w:val="52"/>
        </w:rPr>
      </w:pPr>
    </w:p>
    <w:p w:rsidR="00ED050F" w:rsidRPr="00777DCB" w:rsidRDefault="00ED050F" w:rsidP="00ED050F">
      <w:pPr>
        <w:ind w:firstLineChars="100" w:firstLine="321"/>
        <w:jc w:val="center"/>
        <w:rPr>
          <w:rFonts w:asciiTheme="minorEastAsia" w:eastAsiaTheme="minorEastAsia" w:hAnsiTheme="minorEastAsia" w:cs="宋体"/>
          <w:b/>
          <w:bCs/>
          <w:color w:val="C70E5C"/>
          <w:sz w:val="32"/>
          <w:szCs w:val="32"/>
        </w:rPr>
      </w:pPr>
    </w:p>
    <w:p w:rsidR="00651A23" w:rsidRPr="006F2ED4" w:rsidRDefault="00651A23" w:rsidP="00CB29ED">
      <w:pPr>
        <w:spacing w:line="360" w:lineRule="auto"/>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Pr="00D31B67" w:rsidRDefault="001D2887" w:rsidP="00D31B6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47494F">
        <w:rPr>
          <w:rFonts w:eastAsia="宋体" w:hAnsi="宋体" w:hint="eastAsia"/>
          <w:sz w:val="30"/>
          <w:szCs w:val="30"/>
        </w:rPr>
        <w:t>8</w:t>
      </w:r>
      <w:r>
        <w:rPr>
          <w:rFonts w:eastAsia="宋体" w:hAnsi="宋体"/>
          <w:sz w:val="30"/>
          <w:szCs w:val="30"/>
        </w:rPr>
        <w:t>）</w:t>
      </w: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0739B" w:rsidRPr="009C1DCC" w:rsidRDefault="001D2887" w:rsidP="009C1DCC">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93444E" w:rsidRPr="00313768" w:rsidRDefault="0093444E" w:rsidP="00313768">
      <w:pPr>
        <w:spacing w:line="360" w:lineRule="auto"/>
        <w:rPr>
          <w:rFonts w:asciiTheme="minorEastAsia" w:hAnsiTheme="minorEastAsia"/>
        </w:rPr>
      </w:pPr>
      <w:r w:rsidRPr="00313768">
        <w:rPr>
          <w:rFonts w:asciiTheme="minorEastAsia" w:hAnsiTheme="minorEastAsia" w:hint="eastAsia"/>
        </w:rPr>
        <w:t>根据《深圳大学采购管理办法》和《后勤保障部自行采购实施细则》有关规定，深圳大学后勤保障部物资采购与管理中心就</w:t>
      </w:r>
      <w:r w:rsidRPr="00313768">
        <w:rPr>
          <w:rFonts w:asciiTheme="minorEastAsia" w:hAnsiTheme="minorEastAsia"/>
        </w:rPr>
        <w:t>物理与光电工程学院教授团队实验室采购新增家具</w:t>
      </w:r>
      <w:r w:rsidRPr="00313768">
        <w:rPr>
          <w:rFonts w:asciiTheme="minorEastAsia" w:hAnsiTheme="minorEastAsia" w:hint="eastAsia"/>
        </w:rPr>
        <w:t>进行询价采购，欢迎符合资格要求的供应商参与本项目报价。</w:t>
      </w:r>
    </w:p>
    <w:p w:rsidR="0093444E" w:rsidRPr="00313768" w:rsidRDefault="0093444E" w:rsidP="00313768">
      <w:pPr>
        <w:spacing w:line="360" w:lineRule="auto"/>
        <w:rPr>
          <w:rFonts w:asciiTheme="minorEastAsia" w:hAnsiTheme="minorEastAsia"/>
        </w:rPr>
      </w:pPr>
      <w:r w:rsidRPr="00313768">
        <w:rPr>
          <w:rFonts w:asciiTheme="minorEastAsia" w:hAnsiTheme="minorEastAsia" w:hint="eastAsia"/>
        </w:rPr>
        <w:t>项目具体情况如下：</w:t>
      </w:r>
    </w:p>
    <w:p w:rsidR="0093444E" w:rsidRPr="004762EC" w:rsidRDefault="0093444E" w:rsidP="0093444E">
      <w:pPr>
        <w:rPr>
          <w:rFonts w:asciiTheme="minorEastAsia" w:hAnsiTheme="minorEastAsia"/>
        </w:rPr>
      </w:pPr>
      <w:r w:rsidRPr="00FE750F">
        <w:rPr>
          <w:rFonts w:asciiTheme="minorEastAsia" w:hAnsiTheme="minorEastAsia" w:hint="eastAsia"/>
        </w:rPr>
        <w:t>一、项目名称：</w:t>
      </w:r>
      <w:r w:rsidRPr="004762EC">
        <w:rPr>
          <w:rFonts w:asciiTheme="minorEastAsia" w:hAnsiTheme="minorEastAsia"/>
        </w:rPr>
        <w:t>物理与光电工程学院教授团队实验室采购新增家具</w:t>
      </w:r>
    </w:p>
    <w:p w:rsidR="0093444E" w:rsidRPr="00FE750F" w:rsidRDefault="0093444E" w:rsidP="0093444E">
      <w:pPr>
        <w:spacing w:line="360" w:lineRule="auto"/>
        <w:rPr>
          <w:rFonts w:asciiTheme="minorEastAsia" w:hAnsiTheme="minorEastAsia"/>
        </w:rPr>
      </w:pPr>
      <w:r w:rsidRPr="00FE750F">
        <w:rPr>
          <w:rFonts w:asciiTheme="minorEastAsia" w:hAnsiTheme="minorEastAsia" w:hint="eastAsia"/>
        </w:rPr>
        <w:t>二、项目编号：（</w:t>
      </w:r>
      <w:r w:rsidRPr="00FE750F">
        <w:rPr>
          <w:rFonts w:asciiTheme="minorEastAsia" w:hAnsiTheme="minorEastAsia" w:hint="eastAsia"/>
        </w:rPr>
        <w:t>HQCG2022</w:t>
      </w:r>
      <w:r w:rsidRPr="00FE750F">
        <w:rPr>
          <w:rFonts w:asciiTheme="minorEastAsia" w:hAnsiTheme="minorEastAsia"/>
        </w:rPr>
        <w:t>1101</w:t>
      </w:r>
      <w:r>
        <w:rPr>
          <w:rFonts w:asciiTheme="minorEastAsia" w:hAnsiTheme="minorEastAsia" w:hint="eastAsia"/>
        </w:rPr>
        <w:t>8</w:t>
      </w:r>
      <w:r w:rsidRPr="00FE750F">
        <w:rPr>
          <w:rFonts w:asciiTheme="minorEastAsia" w:hAnsiTheme="minorEastAsia" w:hint="eastAsia"/>
        </w:rPr>
        <w:t>）</w:t>
      </w:r>
    </w:p>
    <w:p w:rsidR="0093444E" w:rsidRPr="00FE750F" w:rsidRDefault="0093444E" w:rsidP="0093444E">
      <w:pPr>
        <w:spacing w:line="360" w:lineRule="auto"/>
        <w:rPr>
          <w:rFonts w:asciiTheme="minorEastAsia" w:hAnsiTheme="minorEastAsia"/>
        </w:rPr>
      </w:pPr>
      <w:r w:rsidRPr="00FE750F">
        <w:rPr>
          <w:rFonts w:asciiTheme="minorEastAsia" w:hAnsiTheme="minorEastAsia" w:hint="eastAsia"/>
        </w:rPr>
        <w:t>三、项目概况：</w:t>
      </w:r>
    </w:p>
    <w:p w:rsidR="0093444E" w:rsidRPr="00FE750F" w:rsidRDefault="0093444E" w:rsidP="0093444E">
      <w:pPr>
        <w:spacing w:line="360" w:lineRule="auto"/>
        <w:rPr>
          <w:rFonts w:asciiTheme="minorEastAsia" w:hAnsiTheme="minorEastAsia"/>
        </w:rPr>
      </w:pPr>
      <w:r w:rsidRPr="00FE750F">
        <w:rPr>
          <w:rFonts w:asciiTheme="minorEastAsia" w:hAnsiTheme="minorEastAsia" w:hint="eastAsia"/>
        </w:rPr>
        <w:t>详见询价采购附件</w:t>
      </w:r>
    </w:p>
    <w:p w:rsidR="0093444E" w:rsidRPr="00FE750F" w:rsidRDefault="0093444E" w:rsidP="0093444E">
      <w:pPr>
        <w:spacing w:line="360" w:lineRule="auto"/>
        <w:rPr>
          <w:rFonts w:asciiTheme="minorEastAsia" w:hAnsiTheme="minorEastAsia"/>
        </w:rPr>
      </w:pPr>
      <w:r w:rsidRPr="00FE750F">
        <w:rPr>
          <w:rFonts w:asciiTheme="minorEastAsia" w:hAnsiTheme="minorEastAsia" w:hint="eastAsia"/>
        </w:rPr>
        <w:t>四、供应商资格要求：</w:t>
      </w:r>
    </w:p>
    <w:p w:rsidR="0093444E" w:rsidRDefault="0093444E" w:rsidP="0093444E">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rPr>
        <w:t>具有独立法人资格或具有独立承担民事责任的能力的其它组织（提供营业执照或事业单位法人证等法人证明扫描件，原件备查）。</w:t>
      </w:r>
    </w:p>
    <w:p w:rsidR="0093444E" w:rsidRDefault="0093444E" w:rsidP="0093444E">
      <w:pPr>
        <w:spacing w:line="360" w:lineRule="auto"/>
        <w:ind w:firstLineChars="200" w:firstLine="420"/>
        <w:rPr>
          <w:rFonts w:asciiTheme="minorEastAsia" w:hAnsiTheme="minorEastAsia"/>
        </w:rPr>
      </w:pPr>
      <w:r>
        <w:rPr>
          <w:rFonts w:asciiTheme="minorEastAsia" w:hAnsiTheme="minorEastAsia"/>
        </w:rPr>
        <w:t xml:space="preserve">2. </w:t>
      </w:r>
      <w:r>
        <w:rPr>
          <w:rFonts w:asciiTheme="minorEastAsia" w:hAnsiTheme="minorEastAsia"/>
        </w:rPr>
        <w:t>参与本项目</w:t>
      </w:r>
      <w:r w:rsidR="00A97D66">
        <w:rPr>
          <w:rFonts w:asciiTheme="minorEastAsia" w:eastAsiaTheme="minorEastAsia" w:hAnsiTheme="minorEastAsia" w:hint="eastAsia"/>
        </w:rPr>
        <w:t>报价</w:t>
      </w:r>
      <w:r>
        <w:rPr>
          <w:rFonts w:asciiTheme="minorEastAsia" w:hAnsiTheme="minorEastAsia"/>
        </w:rPr>
        <w:t>前三年内，在经营活动中没有重大违法记录（由供应商在《</w:t>
      </w:r>
      <w:r w:rsidR="00A97D66">
        <w:rPr>
          <w:rFonts w:asciiTheme="minorEastAsia" w:eastAsiaTheme="minorEastAsia" w:hAnsiTheme="minorEastAsia" w:hint="eastAsia"/>
        </w:rPr>
        <w:t>报价</w:t>
      </w:r>
      <w:r>
        <w:rPr>
          <w:rFonts w:asciiTheme="minorEastAsia" w:hAnsiTheme="minorEastAsia"/>
        </w:rPr>
        <w:t>及履约承诺函》中作出声明）。</w:t>
      </w:r>
    </w:p>
    <w:p w:rsidR="0093444E" w:rsidRDefault="0093444E" w:rsidP="0093444E">
      <w:pPr>
        <w:spacing w:line="360" w:lineRule="auto"/>
        <w:ind w:firstLineChars="200" w:firstLine="420"/>
        <w:rPr>
          <w:rFonts w:asciiTheme="minorEastAsia" w:hAnsiTheme="minorEastAsia"/>
        </w:rPr>
      </w:pPr>
      <w:r>
        <w:rPr>
          <w:rFonts w:asciiTheme="minorEastAsia" w:hAnsiTheme="minorEastAsia"/>
        </w:rPr>
        <w:t xml:space="preserve">3. </w:t>
      </w:r>
      <w:r>
        <w:rPr>
          <w:rFonts w:asciiTheme="minorEastAsia" w:hAnsiTheme="minorEastAsia"/>
        </w:rPr>
        <w:t>参与本项目采购活动时不存在被有关部门禁止参与政府采购活动且在有效期内的情况（由供应商在《</w:t>
      </w:r>
      <w:r w:rsidR="00A97D66">
        <w:rPr>
          <w:rFonts w:asciiTheme="minorEastAsia" w:eastAsiaTheme="minorEastAsia" w:hAnsiTheme="minorEastAsia" w:hint="eastAsia"/>
        </w:rPr>
        <w:t>报价</w:t>
      </w:r>
      <w:r>
        <w:rPr>
          <w:rFonts w:asciiTheme="minorEastAsia" w:hAnsiTheme="minorEastAsia"/>
        </w:rPr>
        <w:t>及履约承诺函》中作出声明）。</w:t>
      </w:r>
    </w:p>
    <w:p w:rsidR="0093444E" w:rsidRDefault="0093444E" w:rsidP="0093444E">
      <w:pPr>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rPr>
        <w:t xml:space="preserve">   4.</w:t>
      </w:r>
      <w:r>
        <w:rPr>
          <w:rFonts w:asciiTheme="minorEastAsia" w:hAnsiTheme="minorEastAsia"/>
        </w:rPr>
        <w:t>参与采购项目投标的供应商未被列入失信被执行人、重大税收违法案件当事人名单、政府采购严重违法失信行为记录名单（由供应商在《</w:t>
      </w:r>
      <w:r>
        <w:rPr>
          <w:rFonts w:asciiTheme="minorEastAsia" w:eastAsia="宋体" w:hAnsiTheme="minorEastAsia" w:hint="eastAsia"/>
        </w:rPr>
        <w:t>报价</w:t>
      </w:r>
      <w:r>
        <w:rPr>
          <w:rFonts w:asciiTheme="minorEastAsia" w:hAnsiTheme="minorEastAsia"/>
        </w:rPr>
        <w:t>及履约承诺函》中作出声明）</w:t>
      </w:r>
      <w:r>
        <w:rPr>
          <w:rFonts w:asciiTheme="minorEastAsia" w:hAnsiTheme="minorEastAsia" w:hint="eastAsia"/>
        </w:rPr>
        <w:t>（提供相关证明材料或截图）</w:t>
      </w:r>
      <w:r>
        <w:rPr>
          <w:rFonts w:asciiTheme="minorEastAsia" w:hAnsiTheme="minorEastAsia"/>
        </w:rPr>
        <w:t>。</w:t>
      </w:r>
    </w:p>
    <w:p w:rsidR="0093444E" w:rsidRDefault="0093444E" w:rsidP="0093444E">
      <w:pPr>
        <w:spacing w:line="360" w:lineRule="auto"/>
        <w:rPr>
          <w:rFonts w:asciiTheme="minorEastAsia" w:hAnsiTheme="minorEastAsia"/>
        </w:rPr>
      </w:pPr>
      <w:r>
        <w:rPr>
          <w:rFonts w:asciiTheme="minorEastAsia" w:hAnsiTheme="minorEastAsia"/>
        </w:rPr>
        <w:t>注：</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中国政府采购网</w:t>
      </w:r>
      <w:r>
        <w:rPr>
          <w:rFonts w:asciiTheme="minorEastAsia" w:hAnsiTheme="minorEastAsia"/>
        </w:rPr>
        <w:t>”</w:t>
      </w:r>
      <w:r>
        <w:rPr>
          <w:rFonts w:asciiTheme="minorEastAsia" w:hAnsiTheme="minorEastAsia"/>
        </w:rPr>
        <w:t>以及</w:t>
      </w:r>
      <w:r>
        <w:rPr>
          <w:rFonts w:asciiTheme="minorEastAsia" w:hAnsiTheme="minorEastAsia"/>
        </w:rPr>
        <w:t>“</w:t>
      </w:r>
      <w:r>
        <w:rPr>
          <w:rFonts w:asciiTheme="minorEastAsia" w:hAnsiTheme="minorEastAsia"/>
        </w:rPr>
        <w:t>深圳市政府采购监管网</w:t>
      </w:r>
      <w:r>
        <w:rPr>
          <w:rFonts w:asciiTheme="minorEastAsia" w:hAnsiTheme="minorEastAsia"/>
        </w:rPr>
        <w:t>”</w:t>
      </w:r>
      <w:r>
        <w:rPr>
          <w:rFonts w:asciiTheme="minorEastAsia" w:hAnsiTheme="minorEastAsia"/>
        </w:rPr>
        <w:t>为供应商信用信息的查询渠道，相关信息以中标通知书发出前的查询结果为准。</w:t>
      </w:r>
    </w:p>
    <w:p w:rsidR="0093444E" w:rsidRPr="00D26972" w:rsidRDefault="0093444E" w:rsidP="0093444E">
      <w:pPr>
        <w:spacing w:line="360" w:lineRule="auto"/>
        <w:ind w:firstLine="420"/>
        <w:rPr>
          <w:rFonts w:asciiTheme="minorEastAsia" w:hAnsiTheme="minorEastAsia"/>
        </w:rPr>
      </w:pPr>
      <w:r>
        <w:rPr>
          <w:rFonts w:asciiTheme="minorEastAsia" w:hAnsiTheme="minorEastAsia" w:hint="eastAsia"/>
        </w:rPr>
        <w:t>5</w:t>
      </w:r>
      <w:r w:rsidRPr="00D26972">
        <w:rPr>
          <w:rFonts w:asciiTheme="minorEastAsia" w:hAnsiTheme="minorEastAsia"/>
        </w:rPr>
        <w:t>.</w:t>
      </w:r>
      <w:r w:rsidRPr="00D26972">
        <w:rPr>
          <w:rFonts w:asciiTheme="minorEastAsia" w:hAnsiTheme="minorEastAsia"/>
        </w:rPr>
        <w:t>本项目不接受</w:t>
      </w:r>
      <w:r w:rsidR="00A97D66">
        <w:rPr>
          <w:rFonts w:asciiTheme="minorEastAsia" w:eastAsiaTheme="minorEastAsia" w:hAnsiTheme="minorEastAsia" w:hint="eastAsia"/>
        </w:rPr>
        <w:t>供应商</w:t>
      </w:r>
      <w:r w:rsidRPr="00D26972">
        <w:rPr>
          <w:rFonts w:asciiTheme="minorEastAsia" w:hAnsiTheme="minorEastAsia"/>
        </w:rPr>
        <w:t>选用进口产品参与</w:t>
      </w:r>
      <w:r w:rsidRPr="00D26972">
        <w:rPr>
          <w:rFonts w:asciiTheme="minorEastAsia" w:hAnsiTheme="minorEastAsia" w:hint="eastAsia"/>
        </w:rPr>
        <w:t>报价</w:t>
      </w:r>
      <w:r w:rsidRPr="00D26972">
        <w:rPr>
          <w:rFonts w:asciiTheme="minorEastAsia" w:hAnsiTheme="minorEastAsia"/>
        </w:rPr>
        <w:t>。</w:t>
      </w:r>
    </w:p>
    <w:p w:rsidR="0093444E" w:rsidRPr="00D26972" w:rsidRDefault="0093444E" w:rsidP="0093444E">
      <w:pPr>
        <w:spacing w:line="360" w:lineRule="auto"/>
        <w:ind w:firstLine="420"/>
        <w:rPr>
          <w:rFonts w:asciiTheme="minorEastAsia" w:hAnsiTheme="minorEastAsia"/>
        </w:rPr>
      </w:pPr>
      <w:r w:rsidRPr="00D26972">
        <w:rPr>
          <w:rFonts w:asciiTheme="minorEastAsia" w:hAnsiTheme="minorEastAsia" w:hint="eastAsia"/>
        </w:rPr>
        <w:t>6</w:t>
      </w:r>
      <w:r w:rsidRPr="00D26972">
        <w:rPr>
          <w:rFonts w:asciiTheme="minorEastAsia" w:hAnsiTheme="minorEastAsia"/>
        </w:rPr>
        <w:t>.</w:t>
      </w:r>
      <w:r w:rsidRPr="00D26972">
        <w:rPr>
          <w:rFonts w:asciiTheme="minorEastAsia" w:hAnsiTheme="minorEastAsia"/>
        </w:rPr>
        <w:t>本项目不接受联合体</w:t>
      </w:r>
      <w:r w:rsidRPr="00D26972">
        <w:rPr>
          <w:rFonts w:asciiTheme="minorEastAsia" w:eastAsia="宋体" w:hAnsiTheme="minorEastAsia" w:hint="eastAsia"/>
        </w:rPr>
        <w:t>报价</w:t>
      </w:r>
      <w:r w:rsidRPr="00D26972">
        <w:rPr>
          <w:rFonts w:asciiTheme="minorEastAsia" w:hAnsiTheme="minorEastAsia"/>
        </w:rPr>
        <w:t>。</w:t>
      </w:r>
    </w:p>
    <w:p w:rsidR="0093444E" w:rsidRPr="00D26972" w:rsidRDefault="0093444E" w:rsidP="0093444E">
      <w:pPr>
        <w:spacing w:line="360" w:lineRule="auto"/>
        <w:ind w:firstLine="420"/>
        <w:rPr>
          <w:rFonts w:asciiTheme="minorEastAsia" w:eastAsia="宋体" w:hAnsiTheme="minorEastAsia"/>
        </w:rPr>
      </w:pPr>
      <w:r w:rsidRPr="00D26972">
        <w:rPr>
          <w:rFonts w:asciiTheme="minorEastAsia" w:hAnsiTheme="minorEastAsia"/>
        </w:rPr>
        <w:t>7.</w:t>
      </w:r>
      <w:r w:rsidRPr="00D26972">
        <w:rPr>
          <w:rFonts w:asciiTheme="minorEastAsia" w:hAnsiTheme="minorEastAsia" w:hint="eastAsia"/>
        </w:rPr>
        <w:t>资质要求</w:t>
      </w:r>
      <w:r>
        <w:rPr>
          <w:rFonts w:asciiTheme="minorEastAsia" w:eastAsia="宋体" w:hAnsiTheme="minorEastAsia" w:hint="eastAsia"/>
        </w:rPr>
        <w:t>：无</w:t>
      </w:r>
    </w:p>
    <w:p w:rsidR="0093444E" w:rsidRPr="00D26972" w:rsidRDefault="0093444E" w:rsidP="0093444E">
      <w:pPr>
        <w:spacing w:line="360" w:lineRule="auto"/>
        <w:rPr>
          <w:rFonts w:asciiTheme="minorEastAsia" w:hAnsiTheme="minorEastAsia"/>
          <w:sz w:val="22"/>
          <w:szCs w:val="22"/>
        </w:rPr>
      </w:pPr>
      <w:r w:rsidRPr="00D26972">
        <w:rPr>
          <w:rFonts w:ascii="微软雅黑" w:eastAsia="微软雅黑" w:hAnsi="微软雅黑" w:cs="微软雅黑" w:hint="eastAsia"/>
          <w:sz w:val="22"/>
          <w:szCs w:val="22"/>
        </w:rPr>
        <w:t>五、采购预算</w:t>
      </w:r>
      <w:r w:rsidRPr="00D26972">
        <w:rPr>
          <w:rFonts w:asciiTheme="minorEastAsia" w:hAnsiTheme="minorEastAsia" w:hint="eastAsia"/>
        </w:rPr>
        <w:t>或最高限价</w:t>
      </w:r>
      <w:r w:rsidRPr="00D26972">
        <w:rPr>
          <w:rFonts w:ascii="微软雅黑" w:eastAsia="微软雅黑" w:hAnsi="微软雅黑" w:cs="微软雅黑" w:hint="eastAsia"/>
          <w:sz w:val="22"/>
          <w:szCs w:val="22"/>
        </w:rPr>
        <w:t>：</w:t>
      </w:r>
      <w:r>
        <w:rPr>
          <w:rFonts w:asciiTheme="minorEastAsia" w:hAnsiTheme="minorEastAsia" w:hint="eastAsia"/>
          <w:sz w:val="22"/>
          <w:szCs w:val="22"/>
        </w:rPr>
        <w:t>71300</w:t>
      </w:r>
      <w:r w:rsidRPr="00D26972">
        <w:rPr>
          <w:rFonts w:asciiTheme="minorEastAsia" w:hAnsiTheme="minorEastAsia"/>
          <w:sz w:val="22"/>
          <w:szCs w:val="22"/>
        </w:rPr>
        <w:t>.00</w:t>
      </w:r>
      <w:r w:rsidRPr="00D26972">
        <w:rPr>
          <w:rFonts w:ascii="微软雅黑" w:eastAsia="微软雅黑" w:hAnsi="微软雅黑" w:cs="微软雅黑" w:hint="eastAsia"/>
          <w:sz w:val="22"/>
          <w:szCs w:val="22"/>
        </w:rPr>
        <w:t>元</w:t>
      </w:r>
    </w:p>
    <w:p w:rsidR="0093444E" w:rsidRPr="00D26972" w:rsidRDefault="0093444E" w:rsidP="0093444E">
      <w:pPr>
        <w:spacing w:line="360" w:lineRule="auto"/>
        <w:rPr>
          <w:rFonts w:asciiTheme="minorEastAsia" w:hAnsiTheme="minorEastAsia"/>
          <w:sz w:val="22"/>
          <w:szCs w:val="22"/>
        </w:rPr>
      </w:pPr>
      <w:r w:rsidRPr="00D26972">
        <w:rPr>
          <w:rFonts w:ascii="微软雅黑" w:eastAsia="微软雅黑" w:hAnsi="微软雅黑" w:cs="微软雅黑" w:hint="eastAsia"/>
          <w:sz w:val="22"/>
          <w:szCs w:val="22"/>
        </w:rPr>
        <w:t>六、获取报价文件：</w:t>
      </w:r>
      <w:r w:rsidRPr="00D26972">
        <w:rPr>
          <w:rFonts w:asciiTheme="minorEastAsia" w:eastAsia="宋体" w:hAnsiTheme="minorEastAsia" w:hint="eastAsia"/>
          <w:sz w:val="22"/>
          <w:szCs w:val="22"/>
        </w:rPr>
        <w:t>供应商</w:t>
      </w:r>
      <w:r w:rsidRPr="00D26972">
        <w:rPr>
          <w:rFonts w:ascii="微软雅黑" w:eastAsia="微软雅黑" w:hAnsi="微软雅黑" w:cs="微软雅黑" w:hint="eastAsia"/>
          <w:sz w:val="22"/>
          <w:szCs w:val="22"/>
        </w:rPr>
        <w:t>可于</w:t>
      </w:r>
      <w:bookmarkStart w:id="1" w:name="PO_startDate"/>
      <w:r w:rsidRPr="00D26972">
        <w:rPr>
          <w:rFonts w:asciiTheme="minorEastAsia" w:hAnsiTheme="minorEastAsia" w:hint="eastAsia"/>
          <w:sz w:val="22"/>
          <w:szCs w:val="22"/>
        </w:rPr>
        <w:t xml:space="preserve"> </w:t>
      </w:r>
      <w:bookmarkEnd w:id="1"/>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Pr>
          <w:rFonts w:hint="eastAsia"/>
          <w:color w:val="000000"/>
        </w:rPr>
        <w:t>22</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至</w:t>
      </w:r>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Pr>
          <w:rFonts w:hint="eastAsia"/>
          <w:u w:val="single"/>
        </w:rPr>
        <w:t>25</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（北京时间，节假日除外）</w:t>
      </w:r>
      <w:r w:rsidRPr="00D26972">
        <w:rPr>
          <w:rFonts w:ascii="微软雅黑" w:eastAsia="微软雅黑" w:hAnsi="微软雅黑" w:cs="微软雅黑" w:hint="eastAsia"/>
          <w:sz w:val="22"/>
          <w:szCs w:val="22"/>
        </w:rPr>
        <w:t>，登录深</w:t>
      </w:r>
      <w:r w:rsidRPr="00D26972">
        <w:rPr>
          <w:rFonts w:ascii="微软雅黑" w:eastAsia="微软雅黑" w:hAnsi="微软雅黑" w:cs="微软雅黑" w:hint="eastAsia"/>
          <w:sz w:val="22"/>
          <w:szCs w:val="22"/>
        </w:rPr>
        <w:lastRenderedPageBreak/>
        <w:t>圳大学后勤</w:t>
      </w:r>
      <w:r>
        <w:rPr>
          <w:rFonts w:ascii="微软雅黑" w:eastAsia="微软雅黑" w:hAnsi="微软雅黑" w:cs="微软雅黑" w:hint="eastAsia"/>
          <w:sz w:val="22"/>
          <w:szCs w:val="22"/>
        </w:rPr>
        <w:t>保障</w:t>
      </w:r>
      <w:r w:rsidRPr="00D26972">
        <w:rPr>
          <w:rFonts w:ascii="微软雅黑" w:eastAsia="微软雅黑" w:hAnsi="微软雅黑" w:cs="微软雅黑" w:hint="eastAsia"/>
          <w:sz w:val="22"/>
          <w:szCs w:val="22"/>
        </w:rPr>
        <w:t>部采购信息网站（</w:t>
      </w:r>
      <w:r w:rsidRPr="00D26972">
        <w:rPr>
          <w:rFonts w:asciiTheme="minorEastAsia" w:hAnsiTheme="minorEastAsia"/>
          <w:sz w:val="22"/>
          <w:szCs w:val="22"/>
        </w:rPr>
        <w:t>https://www1.szu.edu.cn/bids/</w:t>
      </w:r>
      <w:r w:rsidRPr="00D26972">
        <w:rPr>
          <w:rFonts w:ascii="微软雅黑" w:eastAsia="微软雅黑" w:hAnsi="微软雅黑" w:cs="微软雅黑" w:hint="eastAsia"/>
          <w:sz w:val="22"/>
          <w:szCs w:val="22"/>
        </w:rPr>
        <w:t>）在线免费下载</w:t>
      </w:r>
      <w:r w:rsidRPr="00D26972">
        <w:rPr>
          <w:rFonts w:asciiTheme="minorEastAsia" w:eastAsia="宋体" w:hAnsiTheme="minorEastAsia" w:hint="eastAsia"/>
          <w:sz w:val="22"/>
          <w:szCs w:val="22"/>
        </w:rPr>
        <w:t>询</w:t>
      </w:r>
      <w:r w:rsidRPr="00D26972">
        <w:rPr>
          <w:rFonts w:ascii="微软雅黑" w:eastAsia="微软雅黑" w:hAnsi="微软雅黑" w:cs="微软雅黑" w:hint="eastAsia"/>
          <w:sz w:val="22"/>
          <w:szCs w:val="22"/>
        </w:rPr>
        <w:t>价文件。</w:t>
      </w:r>
    </w:p>
    <w:p w:rsidR="0093444E" w:rsidRDefault="0093444E" w:rsidP="0093444E">
      <w:pPr>
        <w:spacing w:line="360" w:lineRule="auto"/>
        <w:rPr>
          <w:rFonts w:asciiTheme="minorEastAsia" w:hAnsiTheme="minorEastAsia"/>
          <w:sz w:val="22"/>
          <w:szCs w:val="22"/>
        </w:rPr>
      </w:pPr>
      <w:r w:rsidRPr="00D26972">
        <w:rPr>
          <w:rFonts w:ascii="微软雅黑" w:eastAsia="微软雅黑" w:hAnsi="微软雅黑" w:cs="微软雅黑" w:hint="eastAsia"/>
          <w:sz w:val="22"/>
          <w:szCs w:val="22"/>
        </w:rPr>
        <w:t>七、报价文件递交截止时间和地点：</w:t>
      </w:r>
    </w:p>
    <w:p w:rsidR="0093444E" w:rsidRDefault="0093444E" w:rsidP="0093444E">
      <w:pPr>
        <w:spacing w:line="360" w:lineRule="auto"/>
        <w:rPr>
          <w:rFonts w:asciiTheme="minorEastAsia" w:hAnsiTheme="minorEastAsia"/>
          <w:sz w:val="22"/>
          <w:szCs w:val="22"/>
        </w:rPr>
      </w:pPr>
      <w:r>
        <w:rPr>
          <w:rFonts w:ascii="微软雅黑" w:eastAsia="微软雅黑" w:hAnsi="微软雅黑" w:cs="微软雅黑" w:hint="eastAsia"/>
          <w:sz w:val="22"/>
          <w:szCs w:val="22"/>
        </w:rPr>
        <w:t>时间：</w:t>
      </w:r>
      <w:r>
        <w:rPr>
          <w:rFonts w:asciiTheme="minorEastAsia" w:hAnsiTheme="minorEastAsia" w:hint="eastAsia"/>
          <w:sz w:val="22"/>
          <w:szCs w:val="22"/>
        </w:rPr>
        <w:t xml:space="preserve">  </w:t>
      </w:r>
      <w:r w:rsidRPr="005F0611">
        <w:rPr>
          <w:rFonts w:asciiTheme="minorEastAsia" w:hAnsiTheme="minorEastAsia"/>
          <w:sz w:val="22"/>
          <w:szCs w:val="22"/>
        </w:rPr>
        <w:t>2022</w:t>
      </w:r>
      <w:r w:rsidRPr="005F0611">
        <w:rPr>
          <w:rFonts w:asciiTheme="minorEastAsia" w:hAnsiTheme="minorEastAsia" w:hint="eastAsia"/>
          <w:sz w:val="22"/>
          <w:szCs w:val="22"/>
        </w:rPr>
        <w:t xml:space="preserve">  </w:t>
      </w:r>
      <w:r w:rsidRPr="005F0611">
        <w:rPr>
          <w:rFonts w:ascii="微软雅黑" w:eastAsia="微软雅黑" w:hAnsi="微软雅黑" w:cs="微软雅黑" w:hint="eastAsia"/>
          <w:sz w:val="22"/>
          <w:szCs w:val="22"/>
        </w:rPr>
        <w:t>年</w:t>
      </w:r>
      <w:r w:rsidRPr="005F0611">
        <w:rPr>
          <w:rFonts w:asciiTheme="minorEastAsia" w:hAnsiTheme="minorEastAsia" w:hint="eastAsia"/>
          <w:sz w:val="22"/>
          <w:szCs w:val="22"/>
        </w:rPr>
        <w:t xml:space="preserve">  </w:t>
      </w:r>
      <w:r w:rsidRPr="005F0611">
        <w:rPr>
          <w:rFonts w:asciiTheme="minorEastAsia" w:hAnsiTheme="minorEastAsia"/>
          <w:sz w:val="22"/>
          <w:szCs w:val="22"/>
        </w:rPr>
        <w:t>11</w:t>
      </w:r>
      <w:r w:rsidRPr="005F0611">
        <w:rPr>
          <w:rFonts w:asciiTheme="minorEastAsia" w:hAnsiTheme="minorEastAsia" w:hint="eastAsia"/>
          <w:sz w:val="22"/>
          <w:szCs w:val="22"/>
        </w:rPr>
        <w:t xml:space="preserve"> </w:t>
      </w:r>
      <w:r w:rsidRPr="005F0611">
        <w:rPr>
          <w:rFonts w:ascii="微软雅黑" w:eastAsia="微软雅黑" w:hAnsi="微软雅黑" w:cs="微软雅黑" w:hint="eastAsia"/>
          <w:sz w:val="22"/>
          <w:szCs w:val="22"/>
        </w:rPr>
        <w:t>月</w:t>
      </w:r>
      <w:r w:rsidRPr="005F0611">
        <w:rPr>
          <w:rFonts w:asciiTheme="minorEastAsia" w:hAnsiTheme="minorEastAsia" w:hint="eastAsia"/>
          <w:sz w:val="22"/>
          <w:szCs w:val="22"/>
        </w:rPr>
        <w:t xml:space="preserve"> </w:t>
      </w:r>
      <w:r>
        <w:rPr>
          <w:rFonts w:asciiTheme="minorEastAsia" w:hAnsiTheme="minorEastAsia"/>
          <w:sz w:val="22"/>
          <w:szCs w:val="22"/>
        </w:rPr>
        <w:t>2</w:t>
      </w:r>
      <w:r>
        <w:rPr>
          <w:rFonts w:asciiTheme="minorEastAsia" w:hAnsiTheme="minorEastAsia" w:hint="eastAsia"/>
          <w:sz w:val="22"/>
          <w:szCs w:val="22"/>
        </w:rPr>
        <w:t>5</w:t>
      </w:r>
      <w:r w:rsidRPr="005F0611">
        <w:rPr>
          <w:rFonts w:ascii="微软雅黑" w:eastAsia="微软雅黑" w:hAnsi="微软雅黑" w:cs="微软雅黑" w:hint="eastAsia"/>
          <w:sz w:val="22"/>
          <w:szCs w:val="22"/>
        </w:rPr>
        <w:t>日</w:t>
      </w:r>
      <w:r w:rsidRPr="005F0611">
        <w:rPr>
          <w:rFonts w:asciiTheme="minorEastAsia" w:hAnsiTheme="minorEastAsia" w:hint="eastAsia"/>
          <w:sz w:val="22"/>
          <w:szCs w:val="22"/>
        </w:rPr>
        <w:t xml:space="preserve"> 1</w:t>
      </w:r>
      <w:r w:rsidRPr="005F0611">
        <w:rPr>
          <w:rFonts w:asciiTheme="minorEastAsia" w:hAnsiTheme="minorEastAsia"/>
          <w:sz w:val="22"/>
          <w:szCs w:val="22"/>
        </w:rPr>
        <w:t>7</w:t>
      </w:r>
      <w:r w:rsidRPr="005F0611">
        <w:rPr>
          <w:rFonts w:asciiTheme="minorEastAsia" w:hAnsiTheme="minorEastAsia" w:hint="eastAsia"/>
          <w:sz w:val="22"/>
          <w:szCs w:val="22"/>
        </w:rPr>
        <w:t>:</w:t>
      </w:r>
      <w:r w:rsidRPr="005F0611">
        <w:rPr>
          <w:rFonts w:asciiTheme="minorEastAsia" w:hAnsiTheme="minorEastAsia"/>
          <w:sz w:val="22"/>
          <w:szCs w:val="22"/>
        </w:rPr>
        <w:t>00</w:t>
      </w:r>
      <w:r w:rsidRPr="005F0611">
        <w:rPr>
          <w:rFonts w:ascii="微软雅黑" w:eastAsia="微软雅黑" w:hAnsi="微软雅黑" w:cs="微软雅黑" w:hint="eastAsia"/>
          <w:sz w:val="22"/>
          <w:szCs w:val="22"/>
        </w:rPr>
        <w:t>分</w:t>
      </w:r>
    </w:p>
    <w:p w:rsidR="0093444E" w:rsidRDefault="0093444E" w:rsidP="0093444E">
      <w:pPr>
        <w:spacing w:line="360" w:lineRule="auto"/>
        <w:rPr>
          <w:rFonts w:asciiTheme="minorEastAsia" w:hAnsiTheme="minorEastAsia"/>
          <w:sz w:val="22"/>
          <w:szCs w:val="22"/>
        </w:rPr>
      </w:pPr>
      <w:r>
        <w:rPr>
          <w:rFonts w:ascii="微软雅黑" w:eastAsia="微软雅黑" w:hAnsi="微软雅黑" w:cs="微软雅黑" w:hint="eastAsia"/>
          <w:sz w:val="22"/>
          <w:szCs w:val="22"/>
        </w:rPr>
        <w:t>地点：深圳大学粤海校区辛夷阁</w:t>
      </w:r>
      <w:r>
        <w:rPr>
          <w:rFonts w:asciiTheme="minorEastAsia" w:hAnsiTheme="minorEastAsia" w:hint="eastAsia"/>
          <w:sz w:val="22"/>
          <w:szCs w:val="22"/>
        </w:rPr>
        <w:t>101</w:t>
      </w:r>
      <w:r>
        <w:rPr>
          <w:rFonts w:ascii="微软雅黑" w:eastAsia="微软雅黑" w:hAnsi="微软雅黑" w:cs="微软雅黑" w:hint="eastAsia"/>
          <w:sz w:val="22"/>
          <w:szCs w:val="22"/>
        </w:rPr>
        <w:t>室</w:t>
      </w:r>
    </w:p>
    <w:p w:rsidR="0093444E" w:rsidRDefault="0093444E" w:rsidP="0093444E">
      <w:pPr>
        <w:spacing w:line="360" w:lineRule="auto"/>
        <w:rPr>
          <w:rFonts w:asciiTheme="minorEastAsia" w:hAnsiTheme="minorEastAsia"/>
          <w:sz w:val="22"/>
          <w:szCs w:val="22"/>
        </w:rPr>
      </w:pPr>
      <w:r>
        <w:rPr>
          <w:rFonts w:ascii="微软雅黑" w:eastAsia="微软雅黑" w:hAnsi="微软雅黑" w:cs="微软雅黑" w:hint="eastAsia"/>
          <w:sz w:val="22"/>
          <w:szCs w:val="22"/>
        </w:rPr>
        <w:t>联系人：宁老师</w:t>
      </w:r>
    </w:p>
    <w:p w:rsidR="0093444E" w:rsidRDefault="0093444E" w:rsidP="0093444E">
      <w:pPr>
        <w:spacing w:line="360" w:lineRule="auto"/>
        <w:rPr>
          <w:rFonts w:asciiTheme="minorEastAsia" w:hAnsiTheme="minorEastAsia"/>
          <w:sz w:val="22"/>
          <w:szCs w:val="22"/>
        </w:rPr>
      </w:pPr>
      <w:r>
        <w:rPr>
          <w:rFonts w:ascii="微软雅黑" w:eastAsia="微软雅黑" w:hAnsi="微软雅黑" w:cs="微软雅黑" w:hint="eastAsia"/>
          <w:sz w:val="22"/>
          <w:szCs w:val="22"/>
        </w:rPr>
        <w:t>联系电话：（</w:t>
      </w:r>
      <w:r>
        <w:rPr>
          <w:rFonts w:asciiTheme="minorEastAsia" w:hAnsiTheme="minorEastAsia" w:hint="eastAsia"/>
          <w:sz w:val="22"/>
          <w:szCs w:val="22"/>
        </w:rPr>
        <w:t>0755</w:t>
      </w:r>
      <w:r>
        <w:rPr>
          <w:rFonts w:ascii="微软雅黑" w:eastAsia="微软雅黑" w:hAnsi="微软雅黑" w:cs="微软雅黑" w:hint="eastAsia"/>
          <w:sz w:val="22"/>
          <w:szCs w:val="22"/>
        </w:rPr>
        <w:t>）</w:t>
      </w:r>
      <w:r>
        <w:rPr>
          <w:rFonts w:asciiTheme="minorEastAsia" w:hAnsiTheme="minorEastAsia" w:hint="eastAsia"/>
          <w:sz w:val="22"/>
          <w:szCs w:val="22"/>
        </w:rPr>
        <w:t>21016743</w:t>
      </w:r>
    </w:p>
    <w:p w:rsidR="0093444E" w:rsidRDefault="0093444E" w:rsidP="0093444E">
      <w:pPr>
        <w:spacing w:line="360" w:lineRule="auto"/>
        <w:rPr>
          <w:rFonts w:asciiTheme="minorEastAsia" w:hAnsiTheme="minorEastAsia"/>
          <w:sz w:val="22"/>
          <w:szCs w:val="22"/>
        </w:rPr>
      </w:pPr>
      <w:r>
        <w:rPr>
          <w:rFonts w:ascii="微软雅黑" w:eastAsia="微软雅黑" w:hAnsi="微软雅黑" w:cs="微软雅黑" w:hint="eastAsia"/>
          <w:sz w:val="22"/>
          <w:szCs w:val="22"/>
        </w:rPr>
        <w:t>邮箱：</w:t>
      </w:r>
      <w:hyperlink r:id="rId9" w:history="1">
        <w:r>
          <w:rPr>
            <w:rStyle w:val="af1"/>
            <w:rFonts w:asciiTheme="minorEastAsia" w:hAnsiTheme="minorEastAsia" w:hint="eastAsia"/>
            <w:sz w:val="22"/>
            <w:szCs w:val="22"/>
          </w:rPr>
          <w:t>szuhqcg@163.com</w:t>
        </w:r>
      </w:hyperlink>
    </w:p>
    <w:p w:rsidR="0093444E" w:rsidRDefault="0093444E" w:rsidP="0093444E">
      <w:pPr>
        <w:spacing w:line="360" w:lineRule="auto"/>
        <w:rPr>
          <w:rFonts w:asciiTheme="minorEastAsia" w:eastAsia="宋体" w:hAnsiTheme="minorEastAsia"/>
          <w:sz w:val="22"/>
          <w:szCs w:val="22"/>
        </w:rPr>
      </w:pPr>
      <w:r>
        <w:rPr>
          <w:rFonts w:ascii="微软雅黑" w:eastAsia="微软雅黑" w:hAnsi="微软雅黑" w:cs="微软雅黑" w:hint="eastAsia"/>
          <w:sz w:val="22"/>
          <w:szCs w:val="22"/>
        </w:rPr>
        <w:t>报价文件应于截止时间之前递交，逾期递交的报价文件恕不接受</w:t>
      </w:r>
      <w:r w:rsidRPr="00D26972">
        <w:rPr>
          <w:rFonts w:asciiTheme="minorEastAsia" w:hAnsiTheme="minorEastAsia"/>
        </w:rPr>
        <w:t>。</w:t>
      </w:r>
    </w:p>
    <w:p w:rsidR="0093444E" w:rsidRPr="007906B9" w:rsidRDefault="0093444E" w:rsidP="0093444E">
      <w:pPr>
        <w:spacing w:line="360" w:lineRule="auto"/>
        <w:rPr>
          <w:rFonts w:asciiTheme="minorEastAsia" w:eastAsia="宋体" w:hAnsiTheme="minorEastAsia"/>
          <w:sz w:val="22"/>
          <w:szCs w:val="22"/>
        </w:rPr>
      </w:pPr>
      <w:r w:rsidRPr="007906B9">
        <w:rPr>
          <w:rFonts w:eastAsia="宋体" w:hint="eastAsia"/>
          <w:color w:val="000000"/>
        </w:rPr>
        <w:t>八、</w:t>
      </w:r>
      <w:r w:rsidRPr="007906B9">
        <w:rPr>
          <w:rFonts w:hint="eastAsia"/>
          <w:color w:val="000000"/>
        </w:rPr>
        <w:t>校外人员</w:t>
      </w:r>
      <w:r w:rsidRPr="007906B9">
        <w:rPr>
          <w:rFonts w:eastAsia="宋体" w:hint="eastAsia"/>
          <w:color w:val="000000"/>
        </w:rPr>
        <w:t>入校审批流程：</w:t>
      </w:r>
      <w:r w:rsidRPr="007906B9">
        <w:rPr>
          <w:rFonts w:ascii="微软雅黑" w:eastAsia="微软雅黑" w:hAnsi="微软雅黑" w:cs="微软雅黑" w:hint="eastAsia"/>
          <w:sz w:val="22"/>
          <w:szCs w:val="22"/>
        </w:rPr>
        <w:t>详见附件</w:t>
      </w:r>
    </w:p>
    <w:p w:rsidR="0093444E" w:rsidRDefault="0093444E" w:rsidP="0093444E">
      <w:pPr>
        <w:spacing w:line="360" w:lineRule="auto"/>
        <w:rPr>
          <w:rFonts w:asciiTheme="minorEastAsia" w:hAnsiTheme="minorEastAsia"/>
        </w:rPr>
      </w:pPr>
      <w:r>
        <w:rPr>
          <w:rFonts w:ascii="微软雅黑" w:eastAsia="微软雅黑" w:hAnsi="微软雅黑" w:cs="微软雅黑" w:hint="eastAsia"/>
          <w:sz w:val="22"/>
          <w:szCs w:val="22"/>
        </w:rPr>
        <w:t>九、</w:t>
      </w:r>
      <w:r>
        <w:rPr>
          <w:rFonts w:asciiTheme="minorEastAsia" w:hAnsiTheme="minorEastAsia"/>
        </w:rPr>
        <w:t>重要提示：</w:t>
      </w:r>
    </w:p>
    <w:p w:rsidR="0093444E" w:rsidRDefault="0093444E" w:rsidP="0093444E">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93444E" w:rsidRDefault="0093444E" w:rsidP="0093444E">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w:t>
      </w:r>
      <w:r>
        <w:rPr>
          <w:rFonts w:asciiTheme="minorEastAsia" w:hAnsiTheme="minorEastAsia"/>
        </w:rPr>
        <w:t>所有</w:t>
      </w:r>
      <w:r>
        <w:rPr>
          <w:rFonts w:asciiTheme="minorEastAsia" w:hAnsiTheme="minorEastAsia" w:hint="eastAsia"/>
        </w:rPr>
        <w:t>报价</w:t>
      </w:r>
      <w:r>
        <w:rPr>
          <w:rFonts w:asciiTheme="minorEastAsia" w:hAnsiTheme="minorEastAsia"/>
        </w:rPr>
        <w:t>供应商就本项目</w:t>
      </w:r>
      <w:r>
        <w:rPr>
          <w:rFonts w:asciiTheme="minorEastAsia" w:hAnsiTheme="minorEastAsia" w:hint="eastAsia"/>
        </w:rPr>
        <w:t>报价</w:t>
      </w:r>
      <w:r>
        <w:rPr>
          <w:rFonts w:asciiTheme="minorEastAsia" w:hAnsiTheme="minorEastAsia"/>
        </w:rPr>
        <w:t>文件要求提供的相关证明材料（原件）进行审查。供应商提供虚假资料被查实的，则可能面临被取消本项目</w:t>
      </w:r>
      <w:r>
        <w:rPr>
          <w:rFonts w:asciiTheme="minorEastAsia" w:hAnsiTheme="minorEastAsia" w:hint="eastAsia"/>
        </w:rPr>
        <w:t>供货</w:t>
      </w:r>
      <w:r>
        <w:rPr>
          <w:rFonts w:asciiTheme="minorEastAsia" w:hAnsiTheme="minorEastAsia"/>
        </w:rPr>
        <w:t>资格、列入不良行为记录名单、三年内禁止参与深圳大学</w:t>
      </w:r>
      <w:r>
        <w:rPr>
          <w:rFonts w:asciiTheme="minorEastAsia" w:hAnsiTheme="minorEastAsia" w:hint="eastAsia"/>
        </w:rPr>
        <w:t>物资采购与管理中心</w:t>
      </w:r>
      <w:r>
        <w:rPr>
          <w:rFonts w:asciiTheme="minorEastAsia" w:hAnsiTheme="minorEastAsia"/>
        </w:rPr>
        <w:t>采购活动的风险。</w:t>
      </w:r>
    </w:p>
    <w:p w:rsidR="0093444E" w:rsidRDefault="0093444E" w:rsidP="0093444E">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rPr>
        <w:t>本</w:t>
      </w:r>
      <w:r>
        <w:rPr>
          <w:rFonts w:asciiTheme="minorEastAsia" w:hAnsiTheme="minorEastAsia" w:hint="eastAsia"/>
        </w:rPr>
        <w:t>询价</w:t>
      </w:r>
      <w:r>
        <w:rPr>
          <w:rFonts w:asciiTheme="minorEastAsia" w:hAnsiTheme="minorEastAsia"/>
        </w:rPr>
        <w:t>公告及本项目</w:t>
      </w:r>
      <w:r>
        <w:rPr>
          <w:rFonts w:asciiTheme="minorEastAsia" w:hAnsiTheme="minorEastAsia" w:hint="eastAsia"/>
        </w:rPr>
        <w:t>询价</w:t>
      </w:r>
      <w:r>
        <w:rPr>
          <w:rFonts w:asciiTheme="minorEastAsia" w:hAnsiTheme="minorEastAsia"/>
        </w:rPr>
        <w:t>文件所涉及的时间一律为北京时间。</w:t>
      </w:r>
      <w:r>
        <w:rPr>
          <w:rFonts w:asciiTheme="minorEastAsia" w:hAnsiTheme="minorEastAsia" w:hint="eastAsia"/>
        </w:rPr>
        <w:t>供应商</w:t>
      </w:r>
      <w:r>
        <w:rPr>
          <w:rFonts w:asciiTheme="minorEastAsia" w:hAnsiTheme="minorEastAsia"/>
        </w:rPr>
        <w:t>有义务在</w:t>
      </w:r>
      <w:r>
        <w:rPr>
          <w:rFonts w:asciiTheme="minorEastAsia" w:hAnsiTheme="minorEastAsia" w:hint="eastAsia"/>
        </w:rPr>
        <w:t>询价</w:t>
      </w:r>
      <w:r>
        <w:rPr>
          <w:rFonts w:asciiTheme="minorEastAsia" w:hAnsiTheme="minorEastAsia"/>
        </w:rPr>
        <w:t>活动期间浏览深圳大学</w:t>
      </w:r>
      <w:r>
        <w:rPr>
          <w:rFonts w:asciiTheme="minorEastAsia" w:hAnsiTheme="minorEastAsia" w:hint="eastAsia"/>
        </w:rPr>
        <w:t>后勤保障部采购信息网站</w:t>
      </w:r>
      <w:r>
        <w:rPr>
          <w:rFonts w:asciiTheme="minorEastAsia" w:hAnsiTheme="minorEastAsia"/>
        </w:rPr>
        <w:t>（</w:t>
      </w:r>
      <w:r>
        <w:rPr>
          <w:rFonts w:asciiTheme="minorEastAsia" w:hAnsiTheme="minorEastAsia"/>
        </w:rPr>
        <w:t>https://www1.szu.edu.cn/bids/</w:t>
      </w:r>
      <w:r>
        <w:rPr>
          <w:rFonts w:asciiTheme="minorEastAsia" w:hAnsiTheme="minorEastAsia"/>
        </w:rPr>
        <w:t>），在深圳大学</w:t>
      </w:r>
      <w:r>
        <w:rPr>
          <w:rFonts w:asciiTheme="minorEastAsia" w:hAnsiTheme="minorEastAsia" w:hint="eastAsia"/>
        </w:rPr>
        <w:t>后勤部采购信息网站</w:t>
      </w:r>
      <w:r>
        <w:rPr>
          <w:rFonts w:asciiTheme="minorEastAsia" w:hAnsiTheme="minorEastAsia"/>
        </w:rPr>
        <w:t>上公布的与本次</w:t>
      </w:r>
      <w:r>
        <w:rPr>
          <w:rFonts w:asciiTheme="minorEastAsia" w:hAnsiTheme="minorEastAsia" w:hint="eastAsia"/>
        </w:rPr>
        <w:t>询价</w:t>
      </w:r>
      <w:r>
        <w:rPr>
          <w:rFonts w:asciiTheme="minorEastAsia" w:hAnsiTheme="minorEastAsia"/>
        </w:rPr>
        <w:t>项目有关的信息视为已送达各</w:t>
      </w:r>
      <w:r>
        <w:rPr>
          <w:rFonts w:asciiTheme="minorEastAsia" w:hAnsiTheme="minorEastAsia" w:hint="eastAsia"/>
        </w:rPr>
        <w:t>供应商</w:t>
      </w:r>
      <w:r>
        <w:rPr>
          <w:rFonts w:asciiTheme="minorEastAsia" w:hAnsiTheme="minorEastAsia"/>
        </w:rPr>
        <w:t>。</w:t>
      </w:r>
    </w:p>
    <w:p w:rsidR="0093444E" w:rsidRPr="00580810" w:rsidRDefault="0093444E" w:rsidP="0093444E">
      <w:pPr>
        <w:spacing w:line="360" w:lineRule="auto"/>
        <w:rPr>
          <w:rFonts w:ascii="等线" w:hAnsi="等线"/>
        </w:rPr>
      </w:pPr>
      <w:r>
        <w:rPr>
          <w:rFonts w:asciiTheme="minorEastAsia" w:hAnsiTheme="minorEastAsia" w:hint="eastAsia"/>
        </w:rPr>
        <w:t>十、</w:t>
      </w:r>
      <w:r w:rsidRPr="00C1290D">
        <w:rPr>
          <w:rFonts w:ascii="等线" w:hAnsi="等线" w:hint="eastAsia"/>
        </w:rPr>
        <w:t>采购结果将通过</w:t>
      </w:r>
      <w:r w:rsidRPr="00C1290D">
        <w:rPr>
          <w:rFonts w:ascii="等线" w:hAnsi="等线"/>
        </w:rPr>
        <w:t>深圳大学</w:t>
      </w:r>
      <w:r w:rsidRPr="00C1290D">
        <w:rPr>
          <w:rFonts w:ascii="等线" w:hAnsi="等线" w:hint="eastAsia"/>
        </w:rPr>
        <w:t>后勤</w:t>
      </w:r>
      <w:r>
        <w:rPr>
          <w:rFonts w:ascii="等线" w:hAnsi="等线" w:hint="eastAsia"/>
        </w:rPr>
        <w:t>保障</w:t>
      </w:r>
      <w:r w:rsidRPr="00C1290D">
        <w:rPr>
          <w:rFonts w:ascii="等线" w:hAnsi="等线" w:hint="eastAsia"/>
        </w:rPr>
        <w:t>部采购信息网站</w:t>
      </w:r>
      <w:r w:rsidRPr="00C1290D">
        <w:rPr>
          <w:rFonts w:ascii="等线" w:hAnsi="等线"/>
        </w:rPr>
        <w:t>（</w:t>
      </w:r>
      <w:r w:rsidRPr="00C1290D">
        <w:rPr>
          <w:rFonts w:ascii="等线" w:hAnsi="等线"/>
        </w:rPr>
        <w:t>https://www1.szu.edu.cn/bids/</w:t>
      </w:r>
      <w:r w:rsidRPr="00C1290D">
        <w:rPr>
          <w:rFonts w:ascii="等线" w:hAnsi="等线"/>
        </w:rPr>
        <w:t>）</w:t>
      </w:r>
      <w:r w:rsidRPr="00C1290D">
        <w:rPr>
          <w:rFonts w:ascii="等线" w:hAnsi="等线" w:hint="eastAsia"/>
        </w:rPr>
        <w:t>以采购信息公开形式发布。</w:t>
      </w:r>
    </w:p>
    <w:p w:rsidR="0093444E" w:rsidRPr="0093444E" w:rsidRDefault="0093444E" w:rsidP="0093444E">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93444E" w:rsidRDefault="0093444E" w:rsidP="0093444E">
      <w:pPr>
        <w:spacing w:line="360" w:lineRule="auto"/>
        <w:jc w:val="right"/>
        <w:rPr>
          <w:rFonts w:asciiTheme="minorEastAsia" w:hAnsiTheme="minorEastAsia"/>
          <w:sz w:val="22"/>
          <w:szCs w:val="22"/>
        </w:rPr>
      </w:pPr>
      <w:r>
        <w:rPr>
          <w:rFonts w:ascii="微软雅黑" w:eastAsia="微软雅黑" w:hAnsi="微软雅黑" w:cs="微软雅黑" w:hint="eastAsia"/>
          <w:sz w:val="22"/>
          <w:szCs w:val="22"/>
        </w:rPr>
        <w:t>经办单位：深圳大学后勤保障部物资采购与管理中心</w:t>
      </w:r>
    </w:p>
    <w:p w:rsidR="0093444E" w:rsidRDefault="0093444E" w:rsidP="0093444E">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2022年11月22日</w:t>
      </w:r>
    </w:p>
    <w:p w:rsidR="002F6776" w:rsidRDefault="002F6776" w:rsidP="009C1DCC">
      <w:pPr>
        <w:spacing w:line="360" w:lineRule="auto"/>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D77B69">
            <w:pPr>
              <w:spacing w:before="120" w:after="160"/>
              <w:jc w:val="center"/>
              <w:rPr>
                <w:rFonts w:eastAsia="宋体" w:hAnsi="宋体"/>
                <w:sz w:val="50"/>
                <w:szCs w:val="50"/>
              </w:rPr>
            </w:pPr>
            <w:r>
              <w:rPr>
                <w:rFonts w:eastAsia="宋体" w:hAnsi="宋体" w:hint="eastAsia"/>
                <w:sz w:val="50"/>
                <w:szCs w:val="50"/>
              </w:rPr>
              <w:lastRenderedPageBreak/>
              <w:t>报价</w:t>
            </w:r>
            <w:r w:rsidR="001D2887" w:rsidRPr="00AB7DD9">
              <w:rPr>
                <w:rFonts w:eastAsia="宋体" w:hAnsi="宋体"/>
                <w:sz w:val="50"/>
                <w:szCs w:val="50"/>
              </w:rPr>
              <w:t>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20739B" w:rsidRDefault="001D2887" w:rsidP="007F7D13">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81246E">
              <w:rPr>
                <w:rFonts w:hint="eastAsia"/>
              </w:rPr>
              <w:t>：</w:t>
            </w:r>
            <w:r w:rsidR="00426E17" w:rsidRPr="00426E17">
              <w:rPr>
                <w:rFonts w:asciiTheme="minorEastAsia" w:eastAsiaTheme="minorEastAsia" w:hAnsiTheme="minorEastAsia"/>
                <w:sz w:val="24"/>
                <w:szCs w:val="24"/>
              </w:rPr>
              <w:t>物理与光电工程学院教授团队实验室采购新增家具</w:t>
            </w:r>
          </w:p>
          <w:p w:rsidR="00CB29ED" w:rsidRPr="00CB29ED" w:rsidRDefault="00CB29ED" w:rsidP="00CB29ED">
            <w:pPr>
              <w:pStyle w:val="4"/>
              <w:rPr>
                <w:rFonts w:asciiTheme="minorEastAsia" w:eastAsiaTheme="minorEastAsia" w:hAnsiTheme="minorEastAsia"/>
                <w:b w:val="0"/>
                <w:sz w:val="24"/>
                <w:szCs w:val="24"/>
              </w:rPr>
            </w:pPr>
          </w:p>
          <w:p w:rsidR="002F6776" w:rsidRDefault="001D2887" w:rsidP="0020739B">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426E17" w:rsidRPr="00E6636C" w:rsidRDefault="0020739B" w:rsidP="00E6636C">
            <w:pPr>
              <w:pStyle w:val="4"/>
              <w:ind w:left="0" w:firstLine="0"/>
              <w:rPr>
                <w:rFonts w:eastAsiaTheme="minorEastAsia"/>
              </w:rPr>
            </w:pPr>
            <w:r>
              <w:rPr>
                <w:rFonts w:eastAsiaTheme="minorEastAsia" w:hint="eastAsia"/>
              </w:rPr>
              <w:t>清单</w:t>
            </w:r>
            <w:r>
              <w:rPr>
                <w:rFonts w:eastAsiaTheme="minorEastAsia"/>
              </w:rPr>
              <w:t>：</w:t>
            </w:r>
          </w:p>
          <w:tbl>
            <w:tblPr>
              <w:tblW w:w="8952" w:type="dxa"/>
              <w:tblLayout w:type="fixed"/>
              <w:tblLook w:val="04A0" w:firstRow="1" w:lastRow="0" w:firstColumn="1" w:lastColumn="0" w:noHBand="0" w:noVBand="1"/>
            </w:tblPr>
            <w:tblGrid>
              <w:gridCol w:w="633"/>
              <w:gridCol w:w="782"/>
              <w:gridCol w:w="1430"/>
              <w:gridCol w:w="3830"/>
              <w:gridCol w:w="764"/>
              <w:gridCol w:w="726"/>
              <w:gridCol w:w="787"/>
            </w:tblGrid>
            <w:tr w:rsidR="00426E17" w:rsidRPr="00426E17" w:rsidTr="00426E17">
              <w:trPr>
                <w:trHeight w:val="555"/>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b/>
                      <w:bCs/>
                      <w:sz w:val="20"/>
                      <w:szCs w:val="20"/>
                    </w:rPr>
                  </w:pPr>
                  <w:r w:rsidRPr="00426E17">
                    <w:rPr>
                      <w:rFonts w:ascii="宋体" w:eastAsia="宋体" w:hAnsi="宋体" w:cs="宋体" w:hint="eastAsia"/>
                      <w:b/>
                      <w:bCs/>
                      <w:sz w:val="20"/>
                      <w:szCs w:val="20"/>
                    </w:rPr>
                    <w:t>序号</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b/>
                      <w:bCs/>
                      <w:sz w:val="20"/>
                      <w:szCs w:val="20"/>
                    </w:rPr>
                  </w:pPr>
                  <w:r w:rsidRPr="00426E17">
                    <w:rPr>
                      <w:rFonts w:ascii="宋体" w:eastAsia="宋体" w:hAnsi="宋体" w:cs="宋体" w:hint="eastAsia"/>
                      <w:b/>
                      <w:bCs/>
                      <w:sz w:val="20"/>
                      <w:szCs w:val="20"/>
                    </w:rPr>
                    <w:t>名称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b/>
                      <w:bCs/>
                      <w:sz w:val="20"/>
                      <w:szCs w:val="20"/>
                    </w:rPr>
                  </w:pPr>
                  <w:r w:rsidRPr="00426E17">
                    <w:rPr>
                      <w:rFonts w:ascii="宋体" w:eastAsia="宋体" w:hAnsi="宋体" w:cs="宋体" w:hint="eastAsia"/>
                      <w:b/>
                      <w:bCs/>
                      <w:sz w:val="20"/>
                      <w:szCs w:val="20"/>
                    </w:rPr>
                    <w:t>规格</w:t>
                  </w:r>
                </w:p>
              </w:tc>
              <w:tc>
                <w:tcPr>
                  <w:tcW w:w="3830" w:type="dxa"/>
                  <w:tcBorders>
                    <w:top w:val="single" w:sz="4" w:space="0" w:color="auto"/>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b/>
                      <w:bCs/>
                      <w:sz w:val="20"/>
                      <w:szCs w:val="20"/>
                    </w:rPr>
                  </w:pPr>
                  <w:r w:rsidRPr="00426E17">
                    <w:rPr>
                      <w:rFonts w:ascii="宋体" w:eastAsia="宋体" w:hAnsi="宋体" w:cs="宋体" w:hint="eastAsia"/>
                      <w:b/>
                      <w:bCs/>
                      <w:sz w:val="20"/>
                      <w:szCs w:val="20"/>
                    </w:rPr>
                    <w:t>材质</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b/>
                      <w:bCs/>
                      <w:sz w:val="20"/>
                      <w:szCs w:val="20"/>
                    </w:rPr>
                  </w:pPr>
                  <w:r w:rsidRPr="00426E17">
                    <w:rPr>
                      <w:rFonts w:ascii="宋体" w:eastAsia="宋体" w:hAnsi="宋体" w:cs="宋体" w:hint="eastAsia"/>
                      <w:b/>
                      <w:bCs/>
                      <w:sz w:val="20"/>
                      <w:szCs w:val="20"/>
                    </w:rPr>
                    <w:t>数量</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b/>
                      <w:bCs/>
                      <w:sz w:val="20"/>
                      <w:szCs w:val="20"/>
                    </w:rPr>
                  </w:pPr>
                  <w:r w:rsidRPr="00426E17">
                    <w:rPr>
                      <w:rFonts w:ascii="宋体" w:eastAsia="宋体" w:hAnsi="宋体" w:cs="宋体" w:hint="eastAsia"/>
                      <w:b/>
                      <w:bCs/>
                      <w:sz w:val="20"/>
                      <w:szCs w:val="20"/>
                    </w:rPr>
                    <w:t>单位</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b/>
                      <w:bCs/>
                      <w:sz w:val="20"/>
                      <w:szCs w:val="20"/>
                    </w:rPr>
                  </w:pPr>
                  <w:r w:rsidRPr="00426E17">
                    <w:rPr>
                      <w:rFonts w:ascii="宋体" w:eastAsia="宋体" w:hAnsi="宋体" w:cs="宋体" w:hint="eastAsia"/>
                      <w:b/>
                      <w:bCs/>
                      <w:sz w:val="20"/>
                      <w:szCs w:val="20"/>
                    </w:rPr>
                    <w:t>备注</w:t>
                  </w:r>
                </w:p>
              </w:tc>
            </w:tr>
            <w:tr w:rsidR="00426E17" w:rsidRPr="00426E17" w:rsidTr="00426E17">
              <w:trPr>
                <w:trHeight w:val="201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w:t>
                  </w:r>
                </w:p>
              </w:tc>
              <w:tc>
                <w:tcPr>
                  <w:tcW w:w="782"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文件密码柜</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900*450*2000</w:t>
                  </w:r>
                </w:p>
              </w:tc>
              <w:tc>
                <w:tcPr>
                  <w:tcW w:w="38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1、基材：采用不低于0.8mm厚冷轧钢，所有部件四边这边处理，柜身薄边工艺，表面采用静电喷粉工艺；</w:t>
                  </w:r>
                  <w:r w:rsidRPr="00426E17">
                    <w:rPr>
                      <w:rFonts w:ascii="宋体" w:eastAsia="宋体" w:hAnsi="宋体" w:cs="宋体" w:hint="eastAsia"/>
                      <w:sz w:val="20"/>
                      <w:szCs w:val="20"/>
                    </w:rPr>
                    <w:br/>
                    <w:t>2、表面处理：采用二氧化碳保护焊，无砂眼，折角处圆滑无毛刺；</w:t>
                  </w:r>
                  <w:r w:rsidRPr="00426E17">
                    <w:rPr>
                      <w:rFonts w:ascii="宋体" w:eastAsia="宋体" w:hAnsi="宋体" w:cs="宋体" w:hint="eastAsia"/>
                      <w:sz w:val="20"/>
                      <w:szCs w:val="20"/>
                    </w:rPr>
                    <w:br/>
                    <w:t>3、五金配件：含2个电子密码锁，2个抽屉，层板底部带加强筋，含活动层板；</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组</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1215"/>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2</w:t>
                  </w:r>
                </w:p>
              </w:tc>
              <w:tc>
                <w:tcPr>
                  <w:tcW w:w="782"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洽谈桌</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ф1000*750</w:t>
                  </w:r>
                </w:p>
              </w:tc>
              <w:tc>
                <w:tcPr>
                  <w:tcW w:w="38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1.优质环保人造板材，表面饰防火板，基材采用环保刨花板，经过防潮、防虫、防腐化学处理 ,甲醛释放量达到国家标准；</w:t>
                  </w:r>
                  <w:r w:rsidRPr="00426E17">
                    <w:rPr>
                      <w:rFonts w:ascii="宋体" w:eastAsia="宋体" w:hAnsi="宋体" w:cs="宋体" w:hint="eastAsia"/>
                      <w:sz w:val="20"/>
                      <w:szCs w:val="20"/>
                    </w:rPr>
                    <w:br/>
                    <w:t>2.不锈钢钢制脚架。</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张</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174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洽谈椅</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中背座椅</w:t>
                  </w:r>
                </w:p>
              </w:tc>
              <w:tc>
                <w:tcPr>
                  <w:tcW w:w="38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1.全新加强改性PP加纤一体成型塑胶连体背框；                                                      </w:t>
                  </w:r>
                  <w:r w:rsidRPr="00426E17">
                    <w:rPr>
                      <w:rFonts w:ascii="宋体" w:eastAsia="宋体" w:hAnsi="宋体" w:cs="宋体" w:hint="eastAsia"/>
                      <w:sz w:val="20"/>
                      <w:szCs w:val="20"/>
                    </w:rPr>
                    <w:br/>
                    <w:t xml:space="preserve">2.座垫采用高密度阻燃定型海绵，不变形，舒适透气；                                </w:t>
                  </w:r>
                  <w:r w:rsidRPr="00426E17">
                    <w:rPr>
                      <w:rFonts w:ascii="宋体" w:eastAsia="宋体" w:hAnsi="宋体" w:cs="宋体" w:hint="eastAsia"/>
                      <w:sz w:val="20"/>
                      <w:szCs w:val="20"/>
                    </w:rPr>
                    <w:br/>
                    <w:t>3.椅架采用细砂喷涂铁架，2.0mm厚壁管，金属质感，稳固新性强。</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6</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张</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2385"/>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4</w:t>
                  </w:r>
                </w:p>
              </w:tc>
              <w:tc>
                <w:tcPr>
                  <w:tcW w:w="782"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卡位</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1250*1500*1200</w:t>
                  </w:r>
                </w:p>
              </w:tc>
              <w:tc>
                <w:tcPr>
                  <w:tcW w:w="38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1.屏风采用插入形式组装成型；屏风厚度为30MM厚铝合金框架；</w:t>
                  </w:r>
                  <w:r w:rsidRPr="00426E17">
                    <w:rPr>
                      <w:rFonts w:ascii="宋体" w:eastAsia="宋体" w:hAnsi="宋体" w:cs="宋体" w:hint="eastAsia"/>
                      <w:sz w:val="20"/>
                      <w:szCs w:val="20"/>
                    </w:rPr>
                    <w:br/>
                    <w:t>2.屏风正面为1250W*1200H，侧面屏风1500W*1200H，屏风采用喷涂钢板,玻璃可选磨砂玻、清波、条纹玻等 ;屏风带铝合金走线板，走线板可双面打开，强弱电分开，最少可容纳约30根线可在两侧接驳插座孔;</w:t>
                  </w:r>
                  <w:r w:rsidRPr="00426E17">
                    <w:rPr>
                      <w:rFonts w:ascii="宋体" w:eastAsia="宋体" w:hAnsi="宋体" w:cs="宋体" w:hint="eastAsia"/>
                      <w:sz w:val="20"/>
                      <w:szCs w:val="20"/>
                    </w:rPr>
                    <w:br/>
                    <w:t>3.采用环保E0 级的优质环保刨花板为基材、三聚氰胺浸渍纸饰面板。</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16</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套</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369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lastRenderedPageBreak/>
                    <w:t>5</w:t>
                  </w:r>
                </w:p>
              </w:tc>
              <w:tc>
                <w:tcPr>
                  <w:tcW w:w="782"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办公椅</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高背座椅</w:t>
                  </w:r>
                </w:p>
              </w:tc>
              <w:tc>
                <w:tcPr>
                  <w:tcW w:w="38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1.面料：优质网纹布,耐磨,透气，超大联体头枕加黑色尼龙加纤背架配300mm推背伸缩线控气杆 ；</w:t>
                  </w:r>
                  <w:r w:rsidRPr="00426E17">
                    <w:rPr>
                      <w:rFonts w:ascii="宋体" w:eastAsia="宋体" w:hAnsi="宋体" w:cs="宋体" w:hint="eastAsia"/>
                      <w:sz w:val="20"/>
                      <w:szCs w:val="20"/>
                    </w:rPr>
                    <w:br/>
                    <w:t xml:space="preserve">2.海绵：采用高密度阻燃定型海绵，不变形；                     </w:t>
                  </w:r>
                  <w:r w:rsidRPr="00426E17">
                    <w:rPr>
                      <w:rFonts w:ascii="宋体" w:eastAsia="宋体" w:hAnsi="宋体" w:cs="宋体" w:hint="eastAsia"/>
                      <w:sz w:val="20"/>
                      <w:szCs w:val="20"/>
                    </w:rPr>
                    <w:br/>
                    <w:t xml:space="preserve">3.精密冷压钢管，底盘壁厚3MM以上冷轧钢板。  </w:t>
                  </w:r>
                  <w:r w:rsidRPr="00426E17">
                    <w:rPr>
                      <w:rFonts w:ascii="宋体" w:eastAsia="宋体" w:hAnsi="宋体" w:cs="宋体" w:hint="eastAsia"/>
                      <w:sz w:val="20"/>
                      <w:szCs w:val="20"/>
                    </w:rPr>
                    <w:br/>
                    <w:t>4.联动可拉伸尼龙扶手扶手；</w:t>
                  </w:r>
                  <w:r w:rsidRPr="00426E17">
                    <w:rPr>
                      <w:rFonts w:ascii="宋体" w:eastAsia="宋体" w:hAnsi="宋体" w:cs="宋体" w:hint="eastAsia"/>
                      <w:sz w:val="20"/>
                      <w:szCs w:val="20"/>
                    </w:rPr>
                    <w:br/>
                    <w:t>5.方形超宽底盘，倾仰最大角度160°</w:t>
                  </w:r>
                  <w:r w:rsidRPr="00426E17">
                    <w:rPr>
                      <w:rFonts w:ascii="宋体" w:eastAsia="宋体" w:hAnsi="宋体" w:cs="宋体" w:hint="eastAsia"/>
                      <w:sz w:val="20"/>
                      <w:szCs w:val="20"/>
                    </w:rPr>
                    <w:br/>
                    <w:t>6.可拉伸265mm行程脚托配可180度旋转脚踏</w:t>
                  </w:r>
                  <w:r w:rsidRPr="00426E17">
                    <w:rPr>
                      <w:rFonts w:ascii="宋体" w:eastAsia="宋体" w:hAnsi="宋体" w:cs="宋体" w:hint="eastAsia"/>
                      <w:sz w:val="20"/>
                      <w:szCs w:val="20"/>
                    </w:rPr>
                    <w:br/>
                    <w:t>7.脚架椅轮:五星脚、脚轮采用增强尼龙66与23%的玻璃纤维复合，移动杂音小，耐磨度高。</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22</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张</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237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6</w:t>
                  </w:r>
                </w:p>
              </w:tc>
              <w:tc>
                <w:tcPr>
                  <w:tcW w:w="782"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矮柜</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850*600*1000</w:t>
                  </w:r>
                </w:p>
              </w:tc>
              <w:tc>
                <w:tcPr>
                  <w:tcW w:w="38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1.优质环保人造板材，表面饰防火板，基材采用环保多层板，经过防潮、防虫、防腐化学处理 ,甲醛释放量达到国家标准；</w:t>
                  </w:r>
                  <w:r w:rsidRPr="00426E17">
                    <w:rPr>
                      <w:rFonts w:ascii="宋体" w:eastAsia="宋体" w:hAnsi="宋体" w:cs="宋体" w:hint="eastAsia"/>
                      <w:sz w:val="20"/>
                      <w:szCs w:val="20"/>
                    </w:rPr>
                    <w:br/>
                    <w:t>2.封边采用优质PVC塑料热溶固体胶高温固封，经全自动封边机热压与板材粘连无丝无缝，不易脱落，不变形，手感光滑；</w:t>
                  </w:r>
                  <w:r w:rsidRPr="00426E17">
                    <w:rPr>
                      <w:rFonts w:ascii="宋体" w:eastAsia="宋体" w:hAnsi="宋体" w:cs="宋体" w:hint="eastAsia"/>
                      <w:sz w:val="20"/>
                      <w:szCs w:val="20"/>
                    </w:rPr>
                    <w:br/>
                    <w:t>3.优质五金配件：配缓冲铰链，所有五金件作防锈、防腐处理且表面镀层没有剥落现象；</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7</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个</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24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7</w:t>
                  </w:r>
                </w:p>
              </w:tc>
              <w:tc>
                <w:tcPr>
                  <w:tcW w:w="782"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高柜</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3000*600*2800</w:t>
                  </w:r>
                </w:p>
              </w:tc>
              <w:tc>
                <w:tcPr>
                  <w:tcW w:w="38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1.优质环保人造板材，表面饰防火板，基材采用环保多层板，经过防潮、防虫、防腐化学处理 ,甲醛释放量达到国家标准；</w:t>
                  </w:r>
                  <w:r w:rsidRPr="00426E17">
                    <w:rPr>
                      <w:rFonts w:ascii="宋体" w:eastAsia="宋体" w:hAnsi="宋体" w:cs="宋体" w:hint="eastAsia"/>
                      <w:sz w:val="20"/>
                      <w:szCs w:val="20"/>
                    </w:rPr>
                    <w:br/>
                    <w:t>2.封边采用优质PVC塑料热溶固体胶高温固封，经全自动封边机热压与板材粘连无丝无缝，不易脱落，不变形，手感光滑；</w:t>
                  </w:r>
                  <w:r w:rsidRPr="00426E17">
                    <w:rPr>
                      <w:rFonts w:ascii="宋体" w:eastAsia="宋体" w:hAnsi="宋体" w:cs="宋体" w:hint="eastAsia"/>
                      <w:sz w:val="20"/>
                      <w:szCs w:val="20"/>
                    </w:rPr>
                    <w:br/>
                    <w:t>3.优质五金配件：配缓冲铰链，所有五金件作防锈、防腐处理且表面镀层没有剥落现象；</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个</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975"/>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8</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实验操作台</w:t>
                  </w: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1800*600*750</w:t>
                  </w:r>
                </w:p>
              </w:tc>
              <w:tc>
                <w:tcPr>
                  <w:tcW w:w="3830" w:type="dxa"/>
                  <w:vMerge w:val="restart"/>
                  <w:tcBorders>
                    <w:top w:val="nil"/>
                    <w:left w:val="single" w:sz="4" w:space="0" w:color="auto"/>
                    <w:bottom w:val="single" w:sz="4" w:space="0" w:color="000000"/>
                    <w:right w:val="single" w:sz="4" w:space="0" w:color="auto"/>
                  </w:tcBorders>
                  <w:shd w:val="clear" w:color="auto" w:fill="auto"/>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1.台面采用物理性实芯理化板，具有较强的任性和抗冲击能力，耐腐蚀、耐酸碱、耐辐射、耐磨、抗高温、防静电、易清洁；稳定性强，平整不易变形；</w:t>
                  </w:r>
                  <w:r w:rsidRPr="00426E17">
                    <w:rPr>
                      <w:rFonts w:ascii="宋体" w:eastAsia="宋体" w:hAnsi="宋体" w:cs="宋体" w:hint="eastAsia"/>
                      <w:sz w:val="20"/>
                      <w:szCs w:val="20"/>
                    </w:rPr>
                    <w:br/>
                    <w:t>2.钢制脚架、50*50经过酸洗磷化烤漆不易脱落、增加稳固横梁、四脚防滑耐磨移动静音。</w:t>
                  </w: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2</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张</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r w:rsidR="00426E17" w:rsidRPr="00426E17" w:rsidTr="00426E17">
              <w:trPr>
                <w:trHeight w:val="96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9</w:t>
                  </w:r>
                </w:p>
              </w:tc>
              <w:tc>
                <w:tcPr>
                  <w:tcW w:w="782" w:type="dxa"/>
                  <w:vMerge/>
                  <w:tcBorders>
                    <w:top w:val="nil"/>
                    <w:left w:val="single" w:sz="4" w:space="0" w:color="auto"/>
                    <w:bottom w:val="single" w:sz="4" w:space="0" w:color="auto"/>
                    <w:right w:val="single" w:sz="4" w:space="0" w:color="auto"/>
                  </w:tcBorders>
                  <w:vAlign w:val="center"/>
                  <w:hideMark/>
                </w:tcPr>
                <w:p w:rsidR="00426E17" w:rsidRPr="00426E17" w:rsidRDefault="00426E17" w:rsidP="00426E17">
                  <w:pPr>
                    <w:jc w:val="left"/>
                    <w:rPr>
                      <w:rFonts w:ascii="宋体" w:eastAsia="宋体" w:hAnsi="宋体" w:cs="宋体"/>
                      <w:sz w:val="20"/>
                      <w:szCs w:val="20"/>
                    </w:rPr>
                  </w:pPr>
                </w:p>
              </w:tc>
              <w:tc>
                <w:tcPr>
                  <w:tcW w:w="1430"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2000*800*750</w:t>
                  </w:r>
                </w:p>
              </w:tc>
              <w:tc>
                <w:tcPr>
                  <w:tcW w:w="3830" w:type="dxa"/>
                  <w:vMerge/>
                  <w:tcBorders>
                    <w:top w:val="nil"/>
                    <w:left w:val="single" w:sz="4" w:space="0" w:color="auto"/>
                    <w:bottom w:val="single" w:sz="4" w:space="0" w:color="000000"/>
                    <w:right w:val="single" w:sz="4" w:space="0" w:color="auto"/>
                  </w:tcBorders>
                  <w:vAlign w:val="center"/>
                  <w:hideMark/>
                </w:tcPr>
                <w:p w:rsidR="00426E17" w:rsidRPr="00426E17" w:rsidRDefault="00426E17" w:rsidP="00426E17">
                  <w:pPr>
                    <w:jc w:val="left"/>
                    <w:rPr>
                      <w:rFonts w:ascii="宋体" w:eastAsia="宋体" w:hAnsi="宋体" w:cs="宋体"/>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426E17" w:rsidRPr="00426E17" w:rsidRDefault="00426E17" w:rsidP="00426E17">
                  <w:pPr>
                    <w:jc w:val="center"/>
                    <w:rPr>
                      <w:rFonts w:ascii="宋体" w:eastAsia="宋体" w:hAnsi="宋体" w:cs="宋体"/>
                      <w:sz w:val="20"/>
                      <w:szCs w:val="20"/>
                    </w:rPr>
                  </w:pPr>
                  <w:r w:rsidRPr="00426E17">
                    <w:rPr>
                      <w:rFonts w:ascii="宋体" w:eastAsia="宋体" w:hAnsi="宋体" w:cs="宋体" w:hint="eastAsia"/>
                      <w:sz w:val="20"/>
                      <w:szCs w:val="20"/>
                    </w:rPr>
                    <w:t>张</w:t>
                  </w:r>
                </w:p>
              </w:tc>
              <w:tc>
                <w:tcPr>
                  <w:tcW w:w="787" w:type="dxa"/>
                  <w:tcBorders>
                    <w:top w:val="nil"/>
                    <w:left w:val="nil"/>
                    <w:bottom w:val="single" w:sz="4" w:space="0" w:color="auto"/>
                    <w:right w:val="single" w:sz="4" w:space="0" w:color="auto"/>
                  </w:tcBorders>
                  <w:shd w:val="clear" w:color="auto" w:fill="auto"/>
                  <w:noWrap/>
                  <w:vAlign w:val="center"/>
                  <w:hideMark/>
                </w:tcPr>
                <w:p w:rsidR="00426E17" w:rsidRPr="00426E17" w:rsidRDefault="00426E17" w:rsidP="00426E17">
                  <w:pPr>
                    <w:jc w:val="left"/>
                    <w:rPr>
                      <w:rFonts w:ascii="宋体" w:eastAsia="宋体" w:hAnsi="宋体" w:cs="宋体"/>
                      <w:sz w:val="20"/>
                      <w:szCs w:val="20"/>
                    </w:rPr>
                  </w:pPr>
                  <w:r w:rsidRPr="00426E17">
                    <w:rPr>
                      <w:rFonts w:ascii="宋体" w:eastAsia="宋体" w:hAnsi="宋体" w:cs="宋体" w:hint="eastAsia"/>
                      <w:sz w:val="20"/>
                      <w:szCs w:val="20"/>
                    </w:rPr>
                    <w:t xml:space="preserve">　</w:t>
                  </w:r>
                </w:p>
              </w:tc>
            </w:tr>
          </w:tbl>
          <w:p w:rsidR="009C1DCC" w:rsidRPr="00E6636C" w:rsidRDefault="009C1DCC" w:rsidP="00E6636C">
            <w:pPr>
              <w:pStyle w:val="4"/>
              <w:ind w:left="0" w:firstLine="0"/>
              <w:rPr>
                <w:rFonts w:eastAsiaTheme="minorEastAsia"/>
              </w:rPr>
            </w:pPr>
          </w:p>
          <w:p w:rsidR="002F6776" w:rsidRPr="00E6636C" w:rsidRDefault="002F6776" w:rsidP="00E6636C">
            <w:pPr>
              <w:pStyle w:val="4"/>
              <w:ind w:left="0" w:firstLine="0"/>
              <w:rPr>
                <w:rFonts w:eastAsiaTheme="minorEastAsia"/>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8234C6"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十、技术要求：</w:t>
            </w:r>
            <w:r w:rsidR="009C1DCC">
              <w:rPr>
                <w:rFonts w:ascii="宋体" w:eastAsia="宋体" w:hAnsi="宋体" w:cs="宋体" w:hint="eastAsia"/>
                <w:b/>
                <w:bCs/>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2" w:name="_Toc49329264"/>
      <w:bookmarkStart w:id="3" w:name="_Toc29817725"/>
      <w:bookmarkStart w:id="4" w:name="_Toc37670362"/>
      <w:bookmarkStart w:id="5"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2"/>
      <w:bookmarkEnd w:id="3"/>
      <w:bookmarkEnd w:id="4"/>
      <w:r>
        <w:rPr>
          <w:rFonts w:ascii="黑体" w:eastAsia="黑体" w:hAnsi="黑体"/>
          <w:color w:val="000000"/>
          <w:sz w:val="36"/>
          <w:szCs w:val="36"/>
        </w:rPr>
        <w:t>目录</w:t>
      </w:r>
      <w:bookmarkEnd w:id="5"/>
    </w:p>
    <w:p w:rsidR="002F6776" w:rsidRDefault="002F6776">
      <w:pPr>
        <w:spacing w:after="160"/>
        <w:rPr>
          <w:rFonts w:eastAsia="宋体" w:hAnsi="宋体"/>
          <w:b/>
          <w:color w:val="000000"/>
          <w:sz w:val="24"/>
          <w:szCs w:val="24"/>
        </w:rPr>
      </w:pPr>
    </w:p>
    <w:p w:rsidR="002F6776" w:rsidRDefault="00E821A9">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E821A9">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D77B69">
        <w:rPr>
          <w:rFonts w:eastAsia="宋体" w:hAnsi="宋体" w:hint="eastAsia"/>
          <w:color w:val="000000"/>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D77B69">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D77B69">
      <w:pPr>
        <w:spacing w:after="160"/>
        <w:jc w:val="left"/>
        <w:rPr>
          <w:rFonts w:eastAsia="宋体" w:hAnsi="宋体"/>
          <w:sz w:val="30"/>
          <w:szCs w:val="30"/>
        </w:rPr>
      </w:pPr>
      <w:r>
        <w:rPr>
          <w:rFonts w:eastAsia="宋体" w:hAnsi="宋体" w:hint="eastAsia"/>
          <w:sz w:val="36"/>
          <w:szCs w:val="36"/>
        </w:rPr>
        <w:t>报</w:t>
      </w:r>
      <w:r>
        <w:rPr>
          <w:rFonts w:eastAsia="宋体" w:hAnsi="宋体" w:hint="eastAsia"/>
          <w:sz w:val="36"/>
          <w:szCs w:val="36"/>
        </w:rPr>
        <w:t xml:space="preserve">   </w:t>
      </w:r>
      <w:r>
        <w:rPr>
          <w:rFonts w:eastAsia="宋体" w:hAnsi="宋体" w:hint="eastAsia"/>
          <w:sz w:val="36"/>
          <w:szCs w:val="36"/>
        </w:rPr>
        <w:t>价</w:t>
      </w:r>
      <w:r w:rsidR="001D2887">
        <w:rPr>
          <w:rFonts w:eastAsia="宋体" w:hAnsi="宋体"/>
          <w:sz w:val="36"/>
          <w:szCs w:val="36"/>
        </w:rPr>
        <w:t xml:space="preserve">    </w:t>
      </w:r>
      <w:r w:rsidR="001D2887">
        <w:rPr>
          <w:rFonts w:eastAsia="宋体" w:hAnsi="宋体"/>
          <w:sz w:val="36"/>
          <w:szCs w:val="36"/>
        </w:rPr>
        <w:t>人：</w:t>
      </w:r>
      <w:r w:rsidR="001D2887">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sidR="00D77B69">
        <w:rPr>
          <w:rFonts w:eastAsia="宋体" w:hAnsi="宋体" w:hint="eastAsia"/>
          <w:sz w:val="36"/>
          <w:szCs w:val="36"/>
        </w:rPr>
        <w:t>报价</w:t>
      </w:r>
      <w:r>
        <w:rPr>
          <w:rFonts w:eastAsia="宋体" w:hAnsi="宋体" w:hint="eastAsia"/>
          <w:sz w:val="36"/>
          <w:szCs w:val="36"/>
        </w:rPr>
        <w:t>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6"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7" w:name="_Toc37670364"/>
      <w:bookmarkStart w:id="8" w:name="_Toc119321152"/>
      <w:bookmarkStart w:id="9" w:name="_Toc49329266"/>
      <w:bookmarkEnd w:id="6"/>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00D77B69">
        <w:rPr>
          <w:rFonts w:eastAsia="宋体" w:hint="eastAsia"/>
          <w:b w:val="0"/>
          <w:bCs/>
          <w:sz w:val="36"/>
          <w:szCs w:val="36"/>
        </w:rPr>
        <w:t>报价</w:t>
      </w:r>
      <w:r>
        <w:rPr>
          <w:rFonts w:eastAsia="宋体" w:hint="eastAsia"/>
          <w:b w:val="0"/>
          <w:bCs/>
          <w:sz w:val="36"/>
          <w:szCs w:val="36"/>
        </w:rPr>
        <w:t>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D77B69">
      <w:pPr>
        <w:jc w:val="center"/>
        <w:rPr>
          <w:rFonts w:ascii="黑体" w:eastAsia="黑体" w:hAnsi="黑体"/>
          <w:sz w:val="44"/>
          <w:szCs w:val="44"/>
        </w:rPr>
      </w:pPr>
      <w:r>
        <w:rPr>
          <w:rFonts w:ascii="黑体" w:eastAsia="黑体" w:hAnsi="黑体" w:hint="eastAsia"/>
          <w:sz w:val="44"/>
          <w:szCs w:val="44"/>
        </w:rPr>
        <w:t>报价</w:t>
      </w:r>
      <w:r w:rsidR="001D2887">
        <w:rPr>
          <w:rFonts w:ascii="黑体" w:eastAsia="黑体" w:hAnsi="黑体" w:hint="eastAsia"/>
          <w:sz w:val="44"/>
          <w:szCs w:val="44"/>
        </w:rPr>
        <w:t>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sidR="00D77B69">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w:t>
      </w:r>
      <w:r w:rsidR="00D77B69">
        <w:rPr>
          <w:rFonts w:eastAsia="宋体" w:hint="eastAsia"/>
          <w:b w:val="0"/>
        </w:rPr>
        <w:t>报价</w:t>
      </w:r>
      <w:r>
        <w:rPr>
          <w:rFonts w:eastAsia="宋体" w:hint="eastAsia"/>
          <w:b w:val="0"/>
        </w:rPr>
        <w:t>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w:t>
      </w:r>
      <w:r w:rsidR="00D77B69">
        <w:rPr>
          <w:rFonts w:eastAsia="宋体" w:hint="eastAsia"/>
          <w:b w:val="0"/>
        </w:rPr>
        <w:t>报价</w:t>
      </w:r>
      <w:r>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w:t>
      </w:r>
      <w:r w:rsidR="00D77B69">
        <w:rPr>
          <w:rFonts w:eastAsia="宋体" w:hint="eastAsia"/>
          <w:b w:val="0"/>
        </w:rPr>
        <w:t>报价</w:t>
      </w:r>
      <w:r>
        <w:rPr>
          <w:rFonts w:eastAsia="宋体" w:hint="eastAsia"/>
          <w:b w:val="0"/>
        </w:rPr>
        <w:t>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sidR="0047744B">
        <w:rPr>
          <w:rFonts w:ascii="宋体" w:eastAsiaTheme="minorEastAsia" w:hAnsi="宋体" w:hint="eastAsia"/>
          <w:sz w:val="24"/>
          <w:szCs w:val="24"/>
        </w:rPr>
        <w:t>报价</w:t>
      </w:r>
      <w:bookmarkStart w:id="10" w:name="_GoBack"/>
      <w:bookmarkEnd w:id="10"/>
      <w:r>
        <w:rPr>
          <w:rFonts w:ascii="宋体" w:hAnsi="宋体" w:hint="eastAsia"/>
          <w:sz w:val="24"/>
          <w:szCs w:val="24"/>
        </w:rPr>
        <w:t>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7"/>
    <w:bookmarkEnd w:id="8"/>
    <w:bookmarkEnd w:id="9"/>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A9" w:rsidRDefault="00E821A9">
      <w:r>
        <w:separator/>
      </w:r>
    </w:p>
  </w:endnote>
  <w:endnote w:type="continuationSeparator" w:id="0">
    <w:p w:rsidR="00E821A9" w:rsidRDefault="00E8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47744B" w:rsidRPr="0047744B">
      <w:rPr>
        <w:rFonts w:eastAsia="宋体" w:hAnsi="宋体"/>
        <w:noProof/>
      </w:rPr>
      <w:t>17</w:t>
    </w:r>
    <w:r>
      <w:rPr>
        <w:rFonts w:eastAsia="宋体" w:hAnsi="宋体"/>
      </w:rPr>
      <w:fldChar w:fldCharType="end"/>
    </w:r>
    <w:r>
      <w:rPr>
        <w:rFonts w:eastAsia="宋体" w:hAnsi="宋体"/>
      </w:rPr>
      <w:t xml:space="preserve"> / </w:t>
    </w:r>
    <w:fldSimple w:instr="NUMPAGES \* Arabic \* MERGEFORMAT">
      <w:r w:rsidR="0047744B" w:rsidRPr="0047744B">
        <w:rPr>
          <w:rFonts w:eastAsia="宋体" w:hAnsi="宋体"/>
          <w:noProof/>
        </w:rPr>
        <w:t>18</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A9" w:rsidRDefault="00E821A9">
      <w:r>
        <w:separator/>
      </w:r>
    </w:p>
  </w:footnote>
  <w:footnote w:type="continuationSeparator" w:id="0">
    <w:p w:rsidR="00E821A9" w:rsidRDefault="00E821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629F"/>
    <w:rsid w:val="00036523"/>
    <w:rsid w:val="00040EC5"/>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1F5810"/>
    <w:rsid w:val="002021DF"/>
    <w:rsid w:val="00202E54"/>
    <w:rsid w:val="0020556B"/>
    <w:rsid w:val="0020622A"/>
    <w:rsid w:val="0020739B"/>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3768"/>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17"/>
    <w:rsid w:val="00426E91"/>
    <w:rsid w:val="00427DC6"/>
    <w:rsid w:val="00431997"/>
    <w:rsid w:val="004326F7"/>
    <w:rsid w:val="004328FB"/>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5EF3"/>
    <w:rsid w:val="00467481"/>
    <w:rsid w:val="004675D1"/>
    <w:rsid w:val="0047186A"/>
    <w:rsid w:val="0047432C"/>
    <w:rsid w:val="0047494F"/>
    <w:rsid w:val="00474B7E"/>
    <w:rsid w:val="0047744B"/>
    <w:rsid w:val="0048299C"/>
    <w:rsid w:val="0048301E"/>
    <w:rsid w:val="0048507E"/>
    <w:rsid w:val="0048543B"/>
    <w:rsid w:val="00486921"/>
    <w:rsid w:val="00487512"/>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1256"/>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4EE1"/>
    <w:rsid w:val="00735419"/>
    <w:rsid w:val="00742786"/>
    <w:rsid w:val="00743F5C"/>
    <w:rsid w:val="007462A9"/>
    <w:rsid w:val="0074637B"/>
    <w:rsid w:val="00762541"/>
    <w:rsid w:val="00762792"/>
    <w:rsid w:val="0076434B"/>
    <w:rsid w:val="00764494"/>
    <w:rsid w:val="00765AC5"/>
    <w:rsid w:val="00767548"/>
    <w:rsid w:val="00771730"/>
    <w:rsid w:val="00771C4E"/>
    <w:rsid w:val="00772A77"/>
    <w:rsid w:val="00772D31"/>
    <w:rsid w:val="00773263"/>
    <w:rsid w:val="00777DCB"/>
    <w:rsid w:val="00783054"/>
    <w:rsid w:val="00784889"/>
    <w:rsid w:val="007851C6"/>
    <w:rsid w:val="007852C7"/>
    <w:rsid w:val="0078768E"/>
    <w:rsid w:val="007912DD"/>
    <w:rsid w:val="00792431"/>
    <w:rsid w:val="007930C0"/>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2CD"/>
    <w:rsid w:val="00880B7C"/>
    <w:rsid w:val="0088216F"/>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38D"/>
    <w:rsid w:val="009266D6"/>
    <w:rsid w:val="00927A1E"/>
    <w:rsid w:val="00930582"/>
    <w:rsid w:val="00930B4B"/>
    <w:rsid w:val="00930E36"/>
    <w:rsid w:val="0093135D"/>
    <w:rsid w:val="0093263C"/>
    <w:rsid w:val="0093444E"/>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16FF"/>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1DCC"/>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D66"/>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9ED"/>
    <w:rsid w:val="00CB34AE"/>
    <w:rsid w:val="00CB3D50"/>
    <w:rsid w:val="00CC308E"/>
    <w:rsid w:val="00CC3395"/>
    <w:rsid w:val="00CC4D4F"/>
    <w:rsid w:val="00CC646A"/>
    <w:rsid w:val="00CC6AA5"/>
    <w:rsid w:val="00CD1038"/>
    <w:rsid w:val="00CD56F8"/>
    <w:rsid w:val="00CE2CB9"/>
    <w:rsid w:val="00CE3405"/>
    <w:rsid w:val="00CE3E00"/>
    <w:rsid w:val="00CE45C7"/>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31B67"/>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77B6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636C"/>
    <w:rsid w:val="00E67208"/>
    <w:rsid w:val="00E708A0"/>
    <w:rsid w:val="00E71B6A"/>
    <w:rsid w:val="00E72C49"/>
    <w:rsid w:val="00E74834"/>
    <w:rsid w:val="00E7739E"/>
    <w:rsid w:val="00E8138F"/>
    <w:rsid w:val="00E821A9"/>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050F"/>
    <w:rsid w:val="00ED18CB"/>
    <w:rsid w:val="00ED1991"/>
    <w:rsid w:val="00ED224A"/>
    <w:rsid w:val="00ED45CE"/>
    <w:rsid w:val="00EE48DC"/>
    <w:rsid w:val="00EE6FE0"/>
    <w:rsid w:val="00EE7080"/>
    <w:rsid w:val="00EF0149"/>
    <w:rsid w:val="00EF46EA"/>
    <w:rsid w:val="00EF6388"/>
    <w:rsid w:val="00EF734C"/>
    <w:rsid w:val="00F00F87"/>
    <w:rsid w:val="00F10952"/>
    <w:rsid w:val="00F124BB"/>
    <w:rsid w:val="00F12C3E"/>
    <w:rsid w:val="00F12EF6"/>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6AD"/>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DB3B3"/>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18">
      <w:bodyDiv w:val="1"/>
      <w:marLeft w:val="0"/>
      <w:marRight w:val="0"/>
      <w:marTop w:val="0"/>
      <w:marBottom w:val="0"/>
      <w:divBdr>
        <w:top w:val="none" w:sz="0" w:space="0" w:color="auto"/>
        <w:left w:val="none" w:sz="0" w:space="0" w:color="auto"/>
        <w:bottom w:val="none" w:sz="0" w:space="0" w:color="auto"/>
        <w:right w:val="none" w:sz="0" w:space="0" w:color="auto"/>
      </w:divBdr>
    </w:div>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34504905">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19955426">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71565786">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04761243">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191526494">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584996751">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654917408">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0152B-6C94-4B3F-B14D-59956F95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989</Words>
  <Characters>5640</Characters>
  <Application>Microsoft Office Word</Application>
  <DocSecurity>0</DocSecurity>
  <Lines>47</Lines>
  <Paragraphs>13</Paragraphs>
  <ScaleCrop>false</ScaleCrop>
  <Company>Microsoft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117</cp:revision>
  <cp:lastPrinted>2022-11-14T06:15:00Z</cp:lastPrinted>
  <dcterms:created xsi:type="dcterms:W3CDTF">2022-10-11T01:32:00Z</dcterms:created>
  <dcterms:modified xsi:type="dcterms:W3CDTF">2022-11-21T06:18:00Z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