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72A2" w:rsidRDefault="00DD72A2">
      <w:pPr>
        <w:spacing w:after="160"/>
        <w:rPr>
          <w:rFonts w:eastAsia="宋体" w:hAnsi="宋体"/>
        </w:rPr>
      </w:pPr>
    </w:p>
    <w:p w:rsidR="00DD72A2" w:rsidRDefault="00DD72A2">
      <w:pPr>
        <w:tabs>
          <w:tab w:val="center" w:pos="4153"/>
          <w:tab w:val="left" w:pos="6660"/>
        </w:tabs>
        <w:spacing w:after="160"/>
        <w:jc w:val="left"/>
        <w:rPr>
          <w:rFonts w:eastAsia="宋体" w:hAnsi="宋体"/>
          <w:color w:val="0000FF"/>
          <w:sz w:val="56"/>
          <w:szCs w:val="56"/>
        </w:rPr>
      </w:pPr>
    </w:p>
    <w:p w:rsidR="00DD72A2" w:rsidRDefault="007F0076">
      <w:pPr>
        <w:tabs>
          <w:tab w:val="center" w:pos="4153"/>
          <w:tab w:val="left" w:pos="6660"/>
        </w:tabs>
        <w:spacing w:after="160"/>
        <w:jc w:val="center"/>
        <w:rPr>
          <w:rFonts w:ascii="宋体" w:eastAsia="宋体" w:hAnsi="宋体"/>
          <w:color w:val="0000FF"/>
          <w:sz w:val="52"/>
          <w:szCs w:val="52"/>
        </w:rPr>
      </w:pPr>
      <w:proofErr w:type="gramStart"/>
      <w:r>
        <w:rPr>
          <w:rFonts w:ascii="宋体" w:eastAsia="宋体" w:hAnsi="宋体" w:hint="eastAsia"/>
          <w:color w:val="0000FF"/>
          <w:sz w:val="52"/>
          <w:szCs w:val="52"/>
        </w:rPr>
        <w:t>官微办公室</w:t>
      </w:r>
      <w:proofErr w:type="gramEnd"/>
      <w:r>
        <w:rPr>
          <w:rFonts w:ascii="宋体" w:eastAsia="宋体" w:hAnsi="宋体" w:hint="eastAsia"/>
          <w:color w:val="0000FF"/>
          <w:sz w:val="52"/>
          <w:szCs w:val="52"/>
        </w:rPr>
        <w:t>整体翻新工程</w:t>
      </w:r>
    </w:p>
    <w:p w:rsidR="00DD72A2" w:rsidRDefault="001F71A1">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DD72A2" w:rsidRDefault="001F71A1">
      <w:pPr>
        <w:spacing w:after="160"/>
        <w:jc w:val="center"/>
        <w:rPr>
          <w:rFonts w:eastAsia="宋体" w:hAnsi="宋体"/>
          <w:color w:val="FF0000"/>
          <w:sz w:val="30"/>
          <w:szCs w:val="30"/>
        </w:rPr>
      </w:pPr>
      <w:r>
        <w:rPr>
          <w:rFonts w:eastAsia="宋体" w:hAnsi="宋体"/>
          <w:color w:val="000000"/>
          <w:sz w:val="30"/>
          <w:szCs w:val="30"/>
        </w:rPr>
        <w:t>（招标编号：</w:t>
      </w:r>
      <w:r w:rsidR="007F0076">
        <w:rPr>
          <w:rFonts w:eastAsia="宋体" w:hAnsi="宋体"/>
          <w:color w:val="FF0000"/>
          <w:sz w:val="30"/>
          <w:szCs w:val="30"/>
        </w:rPr>
        <w:t>SZUHQ202208010GC</w:t>
      </w:r>
      <w:r>
        <w:rPr>
          <w:rFonts w:eastAsia="宋体" w:hAnsi="宋体"/>
          <w:color w:val="000000"/>
          <w:sz w:val="30"/>
          <w:szCs w:val="30"/>
        </w:rPr>
        <w:t>）</w:t>
      </w:r>
    </w:p>
    <w:p w:rsidR="00DD72A2" w:rsidRDefault="00DD72A2">
      <w:pPr>
        <w:spacing w:after="160"/>
        <w:jc w:val="center"/>
        <w:rPr>
          <w:rFonts w:eastAsia="宋体" w:hAnsi="宋体"/>
          <w:color w:val="000000"/>
          <w:sz w:val="90"/>
          <w:szCs w:val="90"/>
        </w:rPr>
      </w:pPr>
    </w:p>
    <w:p w:rsidR="00DD72A2" w:rsidRDefault="00DD72A2">
      <w:pPr>
        <w:spacing w:after="160"/>
        <w:rPr>
          <w:rFonts w:eastAsia="宋体" w:hAnsi="宋体"/>
          <w:color w:val="000000"/>
          <w:sz w:val="90"/>
          <w:szCs w:val="90"/>
        </w:rPr>
      </w:pPr>
    </w:p>
    <w:p w:rsidR="00DD72A2" w:rsidRDefault="00DD72A2">
      <w:pPr>
        <w:spacing w:after="160"/>
        <w:rPr>
          <w:rFonts w:eastAsia="宋体" w:hAnsi="宋体"/>
          <w:color w:val="000000"/>
          <w:sz w:val="90"/>
          <w:szCs w:val="90"/>
        </w:rPr>
      </w:pPr>
    </w:p>
    <w:p w:rsidR="00DD72A2" w:rsidRDefault="001F71A1">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rsidR="00DD72A2" w:rsidRDefault="001F71A1">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7F0076">
        <w:rPr>
          <w:rFonts w:eastAsia="宋体" w:hAnsi="宋体" w:hint="eastAsia"/>
          <w:color w:val="FF0000"/>
          <w:sz w:val="30"/>
          <w:szCs w:val="30"/>
        </w:rPr>
        <w:t>八</w:t>
      </w:r>
      <w:r>
        <w:rPr>
          <w:rFonts w:eastAsia="宋体" w:hAnsi="宋体"/>
          <w:color w:val="FF0000"/>
          <w:sz w:val="30"/>
          <w:szCs w:val="30"/>
        </w:rPr>
        <w:t>月</w:t>
      </w:r>
    </w:p>
    <w:p w:rsidR="00DD72A2" w:rsidRDefault="001F71A1">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rsidR="00DD72A2" w:rsidRDefault="001F71A1">
      <w:pPr>
        <w:snapToGrid w:val="0"/>
        <w:spacing w:before="120" w:line="440" w:lineRule="exact"/>
        <w:ind w:firstLine="420"/>
        <w:rPr>
          <w:rFonts w:ascii="宋体" w:eastAsia="宋体" w:hAnsi="宋体" w:cs="宋体"/>
          <w:color w:val="000000"/>
        </w:rPr>
      </w:pPr>
      <w:r>
        <w:rPr>
          <w:rFonts w:ascii="宋体" w:eastAsia="宋体" w:hAnsi="宋体" w:cs="宋体" w:hint="eastAsia"/>
          <w:color w:val="000000"/>
        </w:rPr>
        <w:t>现</w:t>
      </w:r>
      <w:proofErr w:type="gramStart"/>
      <w:r>
        <w:rPr>
          <w:rFonts w:ascii="宋体" w:eastAsia="宋体" w:hAnsi="宋体" w:cs="宋体" w:hint="eastAsia"/>
          <w:color w:val="000000"/>
        </w:rPr>
        <w:t>就</w:t>
      </w:r>
      <w:r w:rsidR="007F0076">
        <w:rPr>
          <w:rFonts w:ascii="宋体" w:eastAsia="宋体" w:hAnsi="宋体" w:cs="宋体" w:hint="eastAsia"/>
          <w:color w:val="FF0000"/>
        </w:rPr>
        <w:t>官微办公室</w:t>
      </w:r>
      <w:proofErr w:type="gramEnd"/>
      <w:r w:rsidR="007F0076">
        <w:rPr>
          <w:rFonts w:ascii="宋体" w:eastAsia="宋体" w:hAnsi="宋体" w:cs="宋体" w:hint="eastAsia"/>
          <w:color w:val="FF0000"/>
        </w:rPr>
        <w:t>整体翻新工程</w:t>
      </w:r>
      <w:r>
        <w:rPr>
          <w:rFonts w:ascii="宋体" w:eastAsia="宋体" w:hAnsi="宋体" w:cs="宋体" w:hint="eastAsia"/>
          <w:color w:val="000000"/>
        </w:rPr>
        <w:t>进行</w:t>
      </w:r>
      <w:r>
        <w:rPr>
          <w:rFonts w:ascii="宋体" w:eastAsia="宋体" w:hAnsi="宋体" w:cs="宋体" w:hint="eastAsia"/>
          <w:color w:val="FF0000"/>
        </w:rPr>
        <w:t>公开招标</w:t>
      </w:r>
      <w:r>
        <w:rPr>
          <w:rFonts w:ascii="宋体" w:eastAsia="宋体" w:hAnsi="宋体" w:cs="宋体" w:hint="eastAsia"/>
          <w:color w:val="000000"/>
        </w:rPr>
        <w:t>，欢迎资质符合要求的单位进行报名。工程具体要求如下：</w:t>
      </w:r>
    </w:p>
    <w:p w:rsidR="00DD72A2" w:rsidRDefault="001F71A1">
      <w:pPr>
        <w:numPr>
          <w:ilvl w:val="0"/>
          <w:numId w:val="1"/>
        </w:numPr>
        <w:tabs>
          <w:tab w:val="left" w:pos="420"/>
        </w:tabs>
        <w:snapToGrid w:val="0"/>
        <w:spacing w:line="360" w:lineRule="exact"/>
        <w:rPr>
          <w:rFonts w:ascii="宋体" w:eastAsia="宋体" w:hAnsi="宋体" w:cs="宋体"/>
          <w:color w:val="000000"/>
          <w:u w:val="single"/>
        </w:rPr>
      </w:pPr>
      <w:r>
        <w:rPr>
          <w:rFonts w:ascii="宋体" w:eastAsia="宋体" w:hAnsi="宋体" w:cs="宋体" w:hint="eastAsia"/>
          <w:color w:val="000000"/>
        </w:rPr>
        <w:t>工程名称：</w:t>
      </w:r>
      <w:proofErr w:type="gramStart"/>
      <w:r w:rsidR="007F0076">
        <w:rPr>
          <w:rFonts w:ascii="宋体" w:eastAsia="宋体" w:hAnsi="宋体" w:cs="宋体" w:hint="eastAsia"/>
          <w:color w:val="FF0000"/>
        </w:rPr>
        <w:t>官微办公室</w:t>
      </w:r>
      <w:proofErr w:type="gramEnd"/>
      <w:r w:rsidR="007F0076">
        <w:rPr>
          <w:rFonts w:ascii="宋体" w:eastAsia="宋体" w:hAnsi="宋体" w:cs="宋体" w:hint="eastAsia"/>
          <w:color w:val="FF0000"/>
        </w:rPr>
        <w:t>整体翻新工程</w:t>
      </w:r>
    </w:p>
    <w:p w:rsidR="00DD72A2" w:rsidRDefault="001F71A1">
      <w:pPr>
        <w:numPr>
          <w:ilvl w:val="0"/>
          <w:numId w:val="1"/>
        </w:numPr>
        <w:tabs>
          <w:tab w:val="left" w:pos="420"/>
        </w:tabs>
        <w:snapToGrid w:val="0"/>
        <w:spacing w:line="360" w:lineRule="exact"/>
        <w:rPr>
          <w:rFonts w:ascii="宋体" w:eastAsia="宋体" w:hAnsi="宋体" w:cs="宋体"/>
          <w:color w:val="000000"/>
          <w:u w:val="single"/>
        </w:rPr>
      </w:pPr>
      <w:r>
        <w:rPr>
          <w:rFonts w:ascii="宋体" w:eastAsia="宋体" w:hAnsi="宋体" w:cs="宋体" w:hint="eastAsia"/>
          <w:color w:val="000000"/>
        </w:rPr>
        <w:t xml:space="preserve">工程编号: </w:t>
      </w:r>
      <w:r w:rsidR="007F0076">
        <w:rPr>
          <w:rFonts w:ascii="宋体" w:eastAsia="宋体" w:hAnsi="宋体" w:cs="宋体" w:hint="eastAsia"/>
          <w:color w:val="FF0000"/>
        </w:rPr>
        <w:t>SZUHQ202208010GC</w:t>
      </w:r>
    </w:p>
    <w:p w:rsidR="00DD72A2" w:rsidRDefault="001F71A1">
      <w:pPr>
        <w:numPr>
          <w:ilvl w:val="0"/>
          <w:numId w:val="1"/>
        </w:numPr>
        <w:tabs>
          <w:tab w:val="left" w:pos="420"/>
        </w:tabs>
        <w:snapToGrid w:val="0"/>
        <w:spacing w:line="360" w:lineRule="exact"/>
        <w:rPr>
          <w:rFonts w:ascii="宋体" w:eastAsia="宋体" w:hAnsi="宋体" w:cs="宋体"/>
          <w:color w:val="000000"/>
          <w:u w:val="single"/>
        </w:rPr>
      </w:pPr>
      <w:r>
        <w:rPr>
          <w:rFonts w:ascii="宋体" w:eastAsia="宋体" w:hAnsi="宋体" w:cs="宋体" w:hint="eastAsia"/>
          <w:color w:val="000000"/>
        </w:rPr>
        <w:t>工程概况：详见“技术需求”，报价前施工企业必须先进行现场踏勘。</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投标人的资格要求：</w:t>
      </w:r>
    </w:p>
    <w:p w:rsidR="00C340DB" w:rsidRDefault="00C340DB" w:rsidP="00C340DB">
      <w:pPr>
        <w:spacing w:line="360" w:lineRule="auto"/>
        <w:ind w:firstLineChars="200" w:firstLine="420"/>
        <w:jc w:val="left"/>
        <w:rPr>
          <w:rFonts w:ascii="宋体" w:eastAsia="宋体" w:hAnsi="宋体" w:cs="宋体"/>
        </w:rPr>
      </w:pPr>
      <w:bookmarkStart w:id="0" w:name="_GoBack"/>
      <w:bookmarkEnd w:id="0"/>
      <w:r>
        <w:rPr>
          <w:rFonts w:ascii="宋体" w:eastAsia="宋体" w:hAnsi="宋体" w:cs="宋体"/>
        </w:rPr>
        <w:t>(1)</w:t>
      </w:r>
      <w:r>
        <w:rPr>
          <w:rFonts w:ascii="宋体" w:eastAsia="宋体" w:hAnsi="宋体" w:cs="宋体" w:hint="eastAsia"/>
        </w:rPr>
        <w:t>具有独立法人资格或具有独立承担民事责任的能力的其它组织（提供营业执照或事业单位法人证等法人证明扫描件，原件备查）。</w:t>
      </w:r>
    </w:p>
    <w:p w:rsidR="00C340DB" w:rsidRDefault="00C340DB" w:rsidP="00C340DB">
      <w:pPr>
        <w:spacing w:line="360" w:lineRule="auto"/>
        <w:ind w:firstLineChars="200" w:firstLine="420"/>
        <w:jc w:val="left"/>
        <w:rPr>
          <w:rFonts w:ascii="宋体" w:eastAsia="宋体" w:hAnsi="宋体" w:cs="宋体"/>
        </w:rPr>
      </w:pPr>
      <w:r>
        <w:rPr>
          <w:rFonts w:ascii="宋体" w:eastAsia="宋体" w:hAnsi="宋体" w:cs="宋体"/>
        </w:rPr>
        <w:t>(2)</w:t>
      </w:r>
      <w:r>
        <w:rPr>
          <w:rFonts w:ascii="宋体" w:eastAsia="宋体" w:hAnsi="宋体" w:cs="宋体" w:hint="eastAsia"/>
        </w:rPr>
        <w:t>投标人具有</w:t>
      </w:r>
      <w:r>
        <w:rPr>
          <w:rFonts w:ascii="宋体" w:eastAsia="宋体" w:hAnsi="宋体" w:cs="宋体" w:hint="eastAsia"/>
          <w:color w:val="FF0000"/>
        </w:rPr>
        <w:t>建筑装修装饰工程专业承包贰级资质及有效期内的安全生产许可证。（提供相关证书扫描件，原件备查）</w:t>
      </w:r>
      <w:r>
        <w:rPr>
          <w:rFonts w:ascii="宋体" w:eastAsia="宋体" w:hAnsi="宋体" w:cs="宋体" w:hint="eastAsia"/>
        </w:rPr>
        <w:t>。</w:t>
      </w:r>
    </w:p>
    <w:p w:rsidR="00C340DB" w:rsidRDefault="00C340DB" w:rsidP="00C340DB">
      <w:pPr>
        <w:spacing w:line="360" w:lineRule="auto"/>
        <w:ind w:firstLineChars="200" w:firstLine="420"/>
        <w:jc w:val="left"/>
        <w:rPr>
          <w:rFonts w:ascii="宋体" w:eastAsia="宋体" w:hAnsi="宋体" w:cs="宋体"/>
        </w:rPr>
      </w:pPr>
      <w:r>
        <w:rPr>
          <w:rFonts w:ascii="宋体" w:eastAsia="宋体" w:hAnsi="宋体" w:cs="宋体"/>
        </w:rPr>
        <w:t>(3)</w:t>
      </w:r>
      <w:r>
        <w:rPr>
          <w:rFonts w:ascii="宋体" w:eastAsia="宋体" w:hAnsi="宋体" w:cs="宋体" w:hint="eastAsia"/>
        </w:rPr>
        <w:t>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rsidR="00C340DB" w:rsidRDefault="00C340DB" w:rsidP="00C340DB">
      <w:pPr>
        <w:spacing w:line="360" w:lineRule="auto"/>
        <w:ind w:firstLineChars="200" w:firstLine="420"/>
        <w:jc w:val="left"/>
        <w:rPr>
          <w:rFonts w:ascii="宋体" w:eastAsia="宋体" w:hAnsi="宋体" w:cs="宋体"/>
        </w:rPr>
      </w:pPr>
      <w:r>
        <w:rPr>
          <w:rFonts w:ascii="宋体" w:eastAsia="宋体" w:hAnsi="宋体" w:cs="宋体"/>
        </w:rPr>
        <w:t>(</w:t>
      </w:r>
      <w:r>
        <w:rPr>
          <w:rFonts w:ascii="宋体" w:eastAsia="宋体" w:hAnsi="宋体" w:cs="宋体" w:hint="eastAsia"/>
        </w:rPr>
        <w:t>4</w:t>
      </w:r>
      <w:r>
        <w:rPr>
          <w:rFonts w:ascii="宋体" w:eastAsia="宋体" w:hAnsi="宋体" w:cs="宋体"/>
        </w:rPr>
        <w:t>)</w:t>
      </w:r>
      <w:r>
        <w:rPr>
          <w:rFonts w:ascii="宋体" w:eastAsia="宋体" w:hAnsi="宋体" w:cs="宋体" w:hint="eastAsia"/>
        </w:rPr>
        <w:t>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rsidR="00C340DB" w:rsidRDefault="00C340DB" w:rsidP="00C340DB">
      <w:pPr>
        <w:spacing w:line="360" w:lineRule="auto"/>
        <w:ind w:firstLineChars="200" w:firstLine="420"/>
        <w:jc w:val="left"/>
        <w:rPr>
          <w:rFonts w:ascii="宋体" w:eastAsia="宋体" w:hAnsi="宋体" w:cs="宋体"/>
        </w:rPr>
      </w:pPr>
      <w:r>
        <w:rPr>
          <w:rFonts w:ascii="宋体" w:eastAsia="宋体" w:hAnsi="宋体" w:cs="宋体"/>
        </w:rPr>
        <w:t>(</w:t>
      </w:r>
      <w:r>
        <w:rPr>
          <w:rFonts w:ascii="宋体" w:eastAsia="宋体" w:hAnsi="宋体" w:cs="宋体" w:hint="eastAsia"/>
        </w:rPr>
        <w:t>5</w:t>
      </w:r>
      <w:r>
        <w:rPr>
          <w:rFonts w:ascii="宋体" w:eastAsia="宋体" w:hAnsi="宋体" w:cs="宋体"/>
        </w:rPr>
        <w:t>)</w:t>
      </w:r>
      <w:r>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rsidR="00C340DB" w:rsidRDefault="00C340DB" w:rsidP="00C340DB">
      <w:pPr>
        <w:spacing w:line="360" w:lineRule="auto"/>
        <w:ind w:firstLineChars="200" w:firstLine="420"/>
        <w:jc w:val="left"/>
        <w:rPr>
          <w:rFonts w:ascii="宋体" w:eastAsia="宋体" w:hAnsi="宋体" w:cs="宋体"/>
          <w:color w:val="00B050"/>
        </w:rPr>
      </w:pPr>
      <w:r>
        <w:rPr>
          <w:rFonts w:ascii="宋体" w:eastAsia="宋体" w:hAnsi="宋体" w:cs="宋体" w:hint="eastAsia"/>
          <w:color w:val="00B050"/>
        </w:rPr>
        <w:t>注：“信用中国”、“中国政府采购网”以及“深圳市政府采购监管网”为投标人信用信息的查询渠道，相关信息以中标通知书发出前的查询结果为准。</w:t>
      </w:r>
    </w:p>
    <w:p w:rsidR="00C340DB" w:rsidRDefault="00C340DB" w:rsidP="00C340DB">
      <w:pPr>
        <w:spacing w:line="360" w:lineRule="auto"/>
        <w:ind w:firstLine="420"/>
        <w:jc w:val="left"/>
        <w:rPr>
          <w:rFonts w:ascii="宋体" w:eastAsia="宋体" w:hAnsi="宋体" w:cs="宋体"/>
          <w:color w:val="00B050"/>
        </w:rPr>
      </w:pPr>
      <w:r>
        <w:rPr>
          <w:rFonts w:ascii="宋体" w:eastAsia="宋体" w:hAnsi="宋体" w:cs="宋体"/>
        </w:rPr>
        <w:t>(6)</w:t>
      </w:r>
      <w:r>
        <w:rPr>
          <w:rFonts w:ascii="宋体" w:eastAsia="宋体" w:hAnsi="宋体" w:cs="宋体" w:hint="eastAsia"/>
          <w:color w:val="00B050"/>
        </w:rPr>
        <w:t>本项目</w:t>
      </w:r>
      <w:r>
        <w:rPr>
          <w:rFonts w:ascii="宋体" w:eastAsia="宋体" w:hAnsi="宋体" w:cs="宋体" w:hint="eastAsia"/>
          <w:color w:val="00B0F0"/>
        </w:rPr>
        <w:t>不接受</w:t>
      </w:r>
      <w:r>
        <w:rPr>
          <w:rFonts w:ascii="宋体" w:eastAsia="宋体" w:hAnsi="宋体" w:cs="宋体" w:hint="eastAsia"/>
          <w:color w:val="00B050"/>
        </w:rPr>
        <w:t>投标人选用进口产品参与投标。</w:t>
      </w:r>
    </w:p>
    <w:p w:rsidR="00DD72A2" w:rsidRDefault="00C340DB" w:rsidP="00C340DB">
      <w:pPr>
        <w:spacing w:line="360" w:lineRule="auto"/>
        <w:ind w:firstLineChars="200" w:firstLine="420"/>
        <w:jc w:val="left"/>
        <w:rPr>
          <w:rFonts w:ascii="宋体" w:eastAsia="宋体" w:hAnsi="宋体" w:cs="宋体"/>
        </w:rPr>
      </w:pPr>
      <w:r>
        <w:rPr>
          <w:rFonts w:ascii="宋体" w:eastAsia="宋体" w:hAnsi="宋体" w:cs="宋体"/>
        </w:rPr>
        <w:t>(7)</w:t>
      </w:r>
      <w:r>
        <w:rPr>
          <w:rFonts w:ascii="宋体" w:eastAsia="宋体" w:hAnsi="宋体" w:cs="宋体" w:hint="eastAsia"/>
        </w:rPr>
        <w:t>本项目</w:t>
      </w:r>
      <w:r>
        <w:rPr>
          <w:rFonts w:ascii="宋体" w:eastAsia="宋体" w:hAnsi="宋体" w:cs="宋体" w:hint="eastAsia"/>
          <w:color w:val="00B0F0"/>
        </w:rPr>
        <w:t>不接受</w:t>
      </w:r>
      <w:r>
        <w:rPr>
          <w:rFonts w:ascii="宋体" w:eastAsia="宋体" w:hAnsi="宋体" w:cs="宋体" w:hint="eastAsia"/>
        </w:rPr>
        <w:t>联合体投标</w:t>
      </w:r>
      <w:r w:rsidR="001F71A1">
        <w:rPr>
          <w:rFonts w:ascii="宋体" w:eastAsia="宋体" w:hAnsi="宋体" w:cs="宋体" w:hint="eastAsia"/>
        </w:rPr>
        <w:t>。</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采购预算：合计：</w:t>
      </w:r>
      <w:r w:rsidR="007F0076">
        <w:rPr>
          <w:rFonts w:ascii="宋体" w:eastAsia="宋体" w:hAnsi="宋体" w:cs="宋体" w:hint="eastAsia"/>
          <w:color w:val="000000"/>
        </w:rPr>
        <w:t>1</w:t>
      </w:r>
      <w:r w:rsidR="007F0076">
        <w:rPr>
          <w:rFonts w:ascii="宋体" w:eastAsia="宋体" w:hAnsi="宋体" w:cs="宋体"/>
          <w:color w:val="000000"/>
        </w:rPr>
        <w:t>8505</w:t>
      </w:r>
      <w:r>
        <w:rPr>
          <w:rFonts w:ascii="宋体" w:eastAsia="宋体" w:hAnsi="宋体" w:cs="宋体" w:hint="eastAsia"/>
          <w:color w:val="000000"/>
        </w:rPr>
        <w:t>元（人民币）</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评标办法：最低价格法</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投标报名时间:</w:t>
      </w:r>
      <w:r>
        <w:rPr>
          <w:rFonts w:ascii="宋体" w:eastAsia="宋体" w:hAnsi="宋体" w:cs="宋体" w:hint="eastAsia"/>
          <w:color w:val="FF0000"/>
          <w:u w:val="single"/>
        </w:rPr>
        <w:t>2022</w:t>
      </w:r>
      <w:r>
        <w:rPr>
          <w:rFonts w:ascii="宋体" w:eastAsia="宋体" w:hAnsi="宋体" w:cs="宋体" w:hint="eastAsia"/>
          <w:color w:val="FF0000"/>
        </w:rPr>
        <w:t>年</w:t>
      </w:r>
      <w:r w:rsidR="007F0076" w:rsidRPr="007F0076">
        <w:rPr>
          <w:rFonts w:ascii="宋体" w:eastAsia="宋体" w:hAnsi="宋体" w:cs="宋体" w:hint="eastAsia"/>
          <w:color w:val="FF0000"/>
          <w:u w:val="single"/>
        </w:rPr>
        <w:t>8</w:t>
      </w:r>
      <w:r>
        <w:rPr>
          <w:rFonts w:ascii="宋体" w:eastAsia="宋体" w:hAnsi="宋体" w:cs="宋体" w:hint="eastAsia"/>
          <w:color w:val="FF0000"/>
        </w:rPr>
        <w:t>月</w:t>
      </w:r>
      <w:r w:rsidR="007F0076" w:rsidRPr="007F0076">
        <w:rPr>
          <w:rFonts w:ascii="宋体" w:eastAsia="宋体" w:hAnsi="宋体" w:cs="宋体" w:hint="eastAsia"/>
          <w:color w:val="FF0000"/>
          <w:u w:val="single"/>
        </w:rPr>
        <w:t>1</w:t>
      </w:r>
      <w:r w:rsidR="007F0076" w:rsidRPr="007F0076">
        <w:rPr>
          <w:rFonts w:ascii="宋体" w:eastAsia="宋体" w:hAnsi="宋体" w:cs="宋体"/>
          <w:color w:val="FF0000"/>
          <w:u w:val="single"/>
        </w:rPr>
        <w:t>9</w:t>
      </w:r>
      <w:r>
        <w:rPr>
          <w:rFonts w:ascii="宋体" w:eastAsia="宋体" w:hAnsi="宋体" w:cs="宋体" w:hint="eastAsia"/>
          <w:color w:val="FF0000"/>
        </w:rPr>
        <w:t>日上午9:00-11:30；下午:14:30-17:00</w:t>
      </w:r>
      <w:r>
        <w:rPr>
          <w:rFonts w:ascii="宋体" w:eastAsia="宋体" w:hAnsi="宋体" w:cs="宋体" w:hint="eastAsia"/>
          <w:color w:val="000000"/>
        </w:rPr>
        <w:t>至</w:t>
      </w:r>
      <w:r>
        <w:rPr>
          <w:rFonts w:ascii="宋体" w:eastAsia="宋体" w:hAnsi="宋体" w:cs="宋体" w:hint="eastAsia"/>
          <w:color w:val="FF0000"/>
          <w:u w:val="single"/>
        </w:rPr>
        <w:t>2022</w:t>
      </w:r>
      <w:r>
        <w:rPr>
          <w:rFonts w:ascii="宋体" w:eastAsia="宋体" w:hAnsi="宋体" w:cs="宋体" w:hint="eastAsia"/>
          <w:color w:val="FF0000"/>
        </w:rPr>
        <w:t>年</w:t>
      </w:r>
      <w:r>
        <w:rPr>
          <w:rFonts w:ascii="宋体" w:eastAsia="宋体" w:hAnsi="宋体" w:cs="宋体" w:hint="eastAsia"/>
          <w:color w:val="FF0000"/>
          <w:u w:val="single"/>
        </w:rPr>
        <w:t>8</w:t>
      </w:r>
      <w:r>
        <w:rPr>
          <w:rFonts w:ascii="宋体" w:eastAsia="宋体" w:hAnsi="宋体" w:cs="宋体" w:hint="eastAsia"/>
          <w:color w:val="FF0000"/>
        </w:rPr>
        <w:t>月</w:t>
      </w:r>
      <w:r w:rsidR="007F0076">
        <w:rPr>
          <w:rFonts w:ascii="宋体" w:eastAsia="宋体" w:hAnsi="宋体" w:cs="宋体"/>
          <w:color w:val="FF0000"/>
          <w:u w:val="single"/>
        </w:rPr>
        <w:t>25</w:t>
      </w:r>
      <w:r>
        <w:rPr>
          <w:rFonts w:ascii="宋体" w:eastAsia="宋体" w:hAnsi="宋体" w:cs="宋体" w:hint="eastAsia"/>
          <w:color w:val="FF0000"/>
        </w:rPr>
        <w:t>日上午9:00-11:30；下午:14:30-17:00（北京时间，节假日除外）</w:t>
      </w:r>
      <w:r>
        <w:rPr>
          <w:rFonts w:ascii="宋体" w:eastAsia="宋体" w:hAnsi="宋体" w:cs="宋体" w:hint="eastAsia"/>
          <w:color w:val="000000"/>
        </w:rPr>
        <w:t>现场踏勘</w:t>
      </w:r>
      <w:r>
        <w:rPr>
          <w:rFonts w:ascii="宋体" w:eastAsia="宋体" w:hAnsi="宋体" w:cs="宋体" w:hint="eastAsia"/>
          <w:color w:val="222222"/>
        </w:rPr>
        <w:t>：</w:t>
      </w:r>
      <w:r>
        <w:rPr>
          <w:rFonts w:ascii="宋体" w:eastAsia="宋体" w:hAnsi="宋体" w:cs="宋体" w:hint="eastAsia"/>
          <w:color w:val="000000"/>
        </w:rPr>
        <w:t>时间：</w:t>
      </w:r>
      <w:r>
        <w:rPr>
          <w:rFonts w:ascii="宋体" w:eastAsia="宋体" w:hAnsi="宋体" w:cs="宋体" w:hint="eastAsia"/>
          <w:color w:val="FF0000"/>
          <w:u w:val="single"/>
        </w:rPr>
        <w:t>2022年8月</w:t>
      </w:r>
      <w:r w:rsidR="007F0076">
        <w:rPr>
          <w:rFonts w:ascii="宋体" w:eastAsia="宋体" w:hAnsi="宋体" w:cs="宋体"/>
          <w:color w:val="FF0000"/>
          <w:u w:val="single"/>
        </w:rPr>
        <w:t>25</w:t>
      </w:r>
      <w:r>
        <w:rPr>
          <w:rFonts w:ascii="宋体" w:eastAsia="宋体" w:hAnsi="宋体" w:cs="宋体" w:hint="eastAsia"/>
          <w:color w:val="FF0000"/>
          <w:u w:val="single"/>
        </w:rPr>
        <w:t xml:space="preserve">日15:00 </w:t>
      </w:r>
      <w:r>
        <w:rPr>
          <w:rFonts w:ascii="宋体" w:eastAsia="宋体" w:hAnsi="宋体" w:cs="宋体" w:hint="eastAsia"/>
          <w:color w:val="FF0000"/>
        </w:rPr>
        <w:t>（北京时间）</w:t>
      </w:r>
      <w:r>
        <w:rPr>
          <w:rFonts w:ascii="宋体" w:eastAsia="宋体" w:hAnsi="宋体" w:cs="宋体" w:hint="eastAsia"/>
          <w:color w:val="000000"/>
        </w:rPr>
        <w:t>，地点：深圳大学粤海校区，联系人：王老师，联系电话：26958208。投标人如</w:t>
      </w:r>
      <w:proofErr w:type="gramStart"/>
      <w:r>
        <w:rPr>
          <w:rFonts w:ascii="宋体" w:eastAsia="宋体" w:hAnsi="宋体" w:cs="宋体" w:hint="eastAsia"/>
          <w:color w:val="000000"/>
        </w:rPr>
        <w:t>需前往踏勘请</w:t>
      </w:r>
      <w:proofErr w:type="gramEnd"/>
      <w:r>
        <w:rPr>
          <w:rFonts w:ascii="宋体" w:eastAsia="宋体" w:hAnsi="宋体" w:cs="宋体" w:hint="eastAsia"/>
          <w:color w:val="000000"/>
        </w:rPr>
        <w:t>于2022年</w:t>
      </w:r>
      <w:r>
        <w:rPr>
          <w:rFonts w:ascii="宋体" w:eastAsia="宋体" w:hAnsi="宋体" w:cs="宋体" w:hint="eastAsia"/>
          <w:color w:val="000000"/>
          <w:u w:val="single"/>
        </w:rPr>
        <w:t>8</w:t>
      </w:r>
      <w:r>
        <w:rPr>
          <w:rFonts w:ascii="宋体" w:eastAsia="宋体" w:hAnsi="宋体" w:cs="宋体" w:hint="eastAsia"/>
          <w:color w:val="000000"/>
        </w:rPr>
        <w:t>月</w:t>
      </w:r>
      <w:r w:rsidR="007F0076">
        <w:rPr>
          <w:rFonts w:ascii="宋体" w:eastAsia="宋体" w:hAnsi="宋体" w:cs="宋体"/>
          <w:color w:val="000000"/>
        </w:rPr>
        <w:t>25</w:t>
      </w:r>
      <w:r>
        <w:rPr>
          <w:rFonts w:ascii="宋体" w:eastAsia="宋体" w:hAnsi="宋体" w:cs="宋体" w:hint="eastAsia"/>
          <w:color w:val="000000"/>
        </w:rPr>
        <w:t>日15:00</w:t>
      </w:r>
      <w:proofErr w:type="gramStart"/>
      <w:r>
        <w:rPr>
          <w:rFonts w:ascii="宋体" w:eastAsia="宋体" w:hAnsi="宋体" w:cs="宋体" w:hint="eastAsia"/>
          <w:color w:val="000000"/>
        </w:rPr>
        <w:t>前联系</w:t>
      </w:r>
      <w:proofErr w:type="gramEnd"/>
      <w:r w:rsidR="007F0076">
        <w:rPr>
          <w:rFonts w:ascii="宋体" w:eastAsia="宋体" w:hAnsi="宋体" w:cs="宋体" w:hint="eastAsia"/>
          <w:color w:val="000000"/>
        </w:rPr>
        <w:t>许</w:t>
      </w:r>
      <w:r>
        <w:rPr>
          <w:rFonts w:ascii="宋体" w:eastAsia="宋体" w:hAnsi="宋体" w:cs="宋体" w:hint="eastAsia"/>
          <w:color w:val="000000"/>
        </w:rPr>
        <w:t>老师登记预约入校事宜。逾期登记将可能导致预约失败。（校外人员注册/登录地址 移动端链接：</w:t>
      </w:r>
      <w:r>
        <w:rPr>
          <w:rFonts w:hint="eastAsia"/>
        </w:rPr>
        <w:fldChar w:fldCharType="begin"/>
      </w:r>
      <w:r>
        <w:instrText xml:space="preserve"> HYPERLINK "https://zhilinservice.szu.edu.cn/v2/m_site/m_login" </w:instrText>
      </w:r>
      <w:r>
        <w:rPr>
          <w:rFonts w:hint="eastAsia"/>
        </w:rPr>
        <w:fldChar w:fldCharType="separate"/>
      </w:r>
      <w:r>
        <w:rPr>
          <w:rFonts w:ascii="宋体" w:eastAsia="宋体" w:hAnsi="宋体" w:cs="宋体" w:hint="eastAsia"/>
          <w:color w:val="000000"/>
        </w:rPr>
        <w:t>https://zhilinservice.szu.edu.cn/v2/m_site/m_login</w:t>
      </w:r>
      <w:r>
        <w:rPr>
          <w:rFonts w:ascii="宋体" w:eastAsia="宋体" w:hAnsi="宋体" w:cs="宋体" w:hint="eastAsia"/>
          <w:color w:val="000000"/>
        </w:rPr>
        <w:fldChar w:fldCharType="end"/>
      </w:r>
      <w:r>
        <w:rPr>
          <w:rFonts w:ascii="宋体" w:eastAsia="宋体" w:hAnsi="宋体" w:cs="宋体" w:hint="eastAsia"/>
          <w:color w:val="000000"/>
        </w:rPr>
        <w:t>）</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招标地点：深圳大学后勤楼502室；</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招标时间：</w:t>
      </w:r>
      <w:r>
        <w:rPr>
          <w:rFonts w:ascii="宋体" w:eastAsia="宋体" w:hAnsi="宋体" w:cs="宋体" w:hint="eastAsia"/>
          <w:color w:val="FF0000"/>
          <w:u w:val="single"/>
        </w:rPr>
        <w:t xml:space="preserve"> 2022</w:t>
      </w:r>
      <w:r>
        <w:rPr>
          <w:rFonts w:ascii="宋体" w:eastAsia="宋体" w:hAnsi="宋体" w:cs="宋体" w:hint="eastAsia"/>
          <w:color w:val="FF0000"/>
        </w:rPr>
        <w:t>年</w:t>
      </w:r>
      <w:r>
        <w:rPr>
          <w:rFonts w:ascii="宋体" w:eastAsia="宋体" w:hAnsi="宋体" w:cs="宋体" w:hint="eastAsia"/>
          <w:color w:val="FF0000"/>
          <w:u w:val="single"/>
        </w:rPr>
        <w:t>8</w:t>
      </w:r>
      <w:r>
        <w:rPr>
          <w:rFonts w:ascii="宋体" w:eastAsia="宋体" w:hAnsi="宋体" w:cs="宋体" w:hint="eastAsia"/>
          <w:color w:val="FF0000"/>
        </w:rPr>
        <w:t>月</w:t>
      </w:r>
      <w:r w:rsidR="007F0076">
        <w:rPr>
          <w:rFonts w:ascii="宋体" w:eastAsia="宋体" w:hAnsi="宋体" w:cs="宋体"/>
          <w:color w:val="FF0000"/>
          <w:u w:val="single"/>
        </w:rPr>
        <w:t>26</w:t>
      </w:r>
      <w:r>
        <w:rPr>
          <w:rFonts w:ascii="宋体" w:eastAsia="宋体" w:hAnsi="宋体" w:cs="宋体" w:hint="eastAsia"/>
          <w:color w:val="FF0000"/>
        </w:rPr>
        <w:t>日</w:t>
      </w:r>
      <w:r>
        <w:rPr>
          <w:rFonts w:ascii="宋体" w:eastAsia="宋体" w:hAnsi="宋体" w:cs="宋体" w:hint="eastAsia"/>
          <w:color w:val="FF0000"/>
          <w:u w:val="single"/>
        </w:rPr>
        <w:t xml:space="preserve"> 10</w:t>
      </w:r>
      <w:r>
        <w:rPr>
          <w:rFonts w:ascii="宋体" w:eastAsia="宋体" w:hAnsi="宋体" w:cs="宋体" w:hint="eastAsia"/>
          <w:color w:val="FF0000"/>
        </w:rPr>
        <w:t>时</w:t>
      </w:r>
      <w:r>
        <w:rPr>
          <w:rFonts w:ascii="宋体" w:eastAsia="宋体" w:hAnsi="宋体" w:cs="宋体" w:hint="eastAsia"/>
          <w:color w:val="FF0000"/>
          <w:u w:val="single"/>
        </w:rPr>
        <w:t xml:space="preserve"> 30</w:t>
      </w:r>
      <w:r>
        <w:rPr>
          <w:rFonts w:ascii="宋体" w:eastAsia="宋体" w:hAnsi="宋体" w:cs="宋体" w:hint="eastAsia"/>
          <w:color w:val="FF0000"/>
        </w:rPr>
        <w:t>分（北京时间）</w:t>
      </w:r>
      <w:r>
        <w:rPr>
          <w:rFonts w:ascii="宋体" w:eastAsia="宋体" w:hAnsi="宋体" w:cs="宋体" w:hint="eastAsia"/>
          <w:color w:val="000000"/>
        </w:rPr>
        <w:t>。</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lastRenderedPageBreak/>
        <w:t>报名时投标人须自行打印投标报名表（加盖公章）（投标报名表下载链接：</w:t>
      </w:r>
      <w:r>
        <w:rPr>
          <w:rFonts w:hint="eastAsia"/>
        </w:rPr>
        <w:fldChar w:fldCharType="begin"/>
      </w:r>
      <w:r>
        <w:instrText xml:space="preserve"> HYPERLINK "http://bidding.szu.edu.cn/Download.asp?FileName=uploadfiles/22610470_投标报名表.doc" </w:instrText>
      </w:r>
      <w:r>
        <w:rPr>
          <w:rFonts w:hint="eastAsia"/>
        </w:rPr>
        <w:fldChar w:fldCharType="separate"/>
      </w:r>
      <w:r>
        <w:rPr>
          <w:rFonts w:ascii="宋体" w:eastAsia="宋体" w:hAnsi="宋体" w:cs="宋体" w:hint="eastAsia"/>
          <w:color w:val="000000"/>
        </w:rPr>
        <w:t>http://bidding.szu.edu.cn/Download.asp?FileName=uploadfiles/22610470_投标报名表.doc</w:t>
      </w:r>
      <w:r>
        <w:rPr>
          <w:rFonts w:ascii="宋体" w:eastAsia="宋体" w:hAnsi="宋体" w:cs="宋体" w:hint="eastAsia"/>
          <w:color w:val="000000"/>
        </w:rPr>
        <w:fldChar w:fldCharType="end"/>
      </w:r>
      <w:r>
        <w:rPr>
          <w:rFonts w:ascii="宋体" w:eastAsia="宋体" w:hAnsi="宋体" w:cs="宋体" w:hint="eastAsia"/>
          <w:color w:val="000000"/>
        </w:rPr>
        <w:t>）。</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获取招标文件：投标人可于2022年</w:t>
      </w:r>
      <w:r w:rsidR="007F0076">
        <w:rPr>
          <w:rFonts w:ascii="宋体" w:eastAsia="宋体" w:hAnsi="宋体" w:cs="宋体"/>
          <w:color w:val="000000"/>
        </w:rPr>
        <w:t>8</w:t>
      </w:r>
      <w:r>
        <w:rPr>
          <w:rFonts w:ascii="宋体" w:eastAsia="宋体" w:hAnsi="宋体" w:cs="宋体" w:hint="eastAsia"/>
          <w:color w:val="000000"/>
        </w:rPr>
        <w:t>月</w:t>
      </w:r>
      <w:r w:rsidR="007F0076">
        <w:rPr>
          <w:rFonts w:ascii="宋体" w:eastAsia="宋体" w:hAnsi="宋体" w:cs="宋体" w:hint="eastAsia"/>
          <w:color w:val="000000"/>
        </w:rPr>
        <w:t>1</w:t>
      </w:r>
      <w:r w:rsidR="007F0076">
        <w:rPr>
          <w:rFonts w:ascii="宋体" w:eastAsia="宋体" w:hAnsi="宋体" w:cs="宋体"/>
          <w:color w:val="000000"/>
        </w:rPr>
        <w:t>9</w:t>
      </w:r>
      <w:r>
        <w:rPr>
          <w:rFonts w:ascii="宋体" w:eastAsia="宋体" w:hAnsi="宋体" w:cs="宋体" w:hint="eastAsia"/>
          <w:color w:val="000000"/>
        </w:rPr>
        <w:t>日起至2022年8月</w:t>
      </w:r>
      <w:r w:rsidR="007F0076">
        <w:rPr>
          <w:rFonts w:ascii="宋体" w:eastAsia="宋体" w:hAnsi="宋体" w:cs="宋体" w:hint="eastAsia"/>
          <w:color w:val="000000"/>
        </w:rPr>
        <w:t>2</w:t>
      </w:r>
      <w:r w:rsidR="007F0076">
        <w:rPr>
          <w:rFonts w:ascii="宋体" w:eastAsia="宋体" w:hAnsi="宋体" w:cs="宋体"/>
          <w:color w:val="000000"/>
        </w:rPr>
        <w:t>5</w:t>
      </w:r>
      <w:r>
        <w:rPr>
          <w:rFonts w:ascii="宋体" w:eastAsia="宋体" w:hAnsi="宋体" w:cs="宋体" w:hint="eastAsia"/>
          <w:color w:val="000000"/>
        </w:rPr>
        <w:t>日10时30分期间，登陆深圳大学招投标管理中心网站在线免费下载招标文件。</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投标人在投标报名时间截止之前，须</w:t>
      </w:r>
      <w:proofErr w:type="gramStart"/>
      <w:r>
        <w:rPr>
          <w:rFonts w:ascii="宋体" w:eastAsia="宋体" w:hAnsi="宋体" w:cs="宋体" w:hint="eastAsia"/>
          <w:color w:val="000000"/>
        </w:rPr>
        <w:t>带相关</w:t>
      </w:r>
      <w:proofErr w:type="gramEnd"/>
      <w:r>
        <w:rPr>
          <w:rFonts w:ascii="宋体" w:eastAsia="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 xml:space="preserve">开标前联系人： </w:t>
      </w:r>
      <w:r w:rsidR="007F0076">
        <w:rPr>
          <w:rFonts w:ascii="宋体" w:eastAsia="宋体" w:hAnsi="宋体" w:cs="宋体" w:hint="eastAsia"/>
          <w:color w:val="000000"/>
        </w:rPr>
        <w:t>许</w:t>
      </w:r>
      <w:r>
        <w:rPr>
          <w:rFonts w:ascii="宋体" w:eastAsia="宋体" w:hAnsi="宋体" w:cs="宋体" w:hint="eastAsia"/>
          <w:color w:val="000000"/>
        </w:rPr>
        <w:t>老师  电话：(0755)</w:t>
      </w:r>
      <w:r w:rsidR="007F0076" w:rsidRPr="007F0076">
        <w:rPr>
          <w:rFonts w:ascii="宋体" w:eastAsia="宋体" w:hAnsi="宋体" w:cs="宋体" w:hint="eastAsia"/>
          <w:color w:val="000000"/>
        </w:rPr>
        <w:t xml:space="preserve"> </w:t>
      </w:r>
      <w:r w:rsidR="007F0076">
        <w:rPr>
          <w:rFonts w:ascii="宋体" w:eastAsia="宋体" w:hAnsi="宋体" w:cs="宋体" w:hint="eastAsia"/>
          <w:color w:val="000000"/>
        </w:rPr>
        <w:t>26958911</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成交通知书及合同签订</w:t>
      </w:r>
    </w:p>
    <w:p w:rsidR="00DD72A2" w:rsidRDefault="001F71A1">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1.开标会议后，在</w:t>
      </w:r>
      <w:proofErr w:type="gramStart"/>
      <w:r>
        <w:rPr>
          <w:rFonts w:ascii="宋体" w:eastAsia="宋体" w:hAnsi="宋体" w:cs="宋体" w:hint="eastAsia"/>
          <w:color w:val="000000"/>
        </w:rPr>
        <w:t>后勤楼</w:t>
      </w:r>
      <w:proofErr w:type="gramEnd"/>
      <w:r>
        <w:rPr>
          <w:rFonts w:ascii="宋体" w:eastAsia="宋体" w:hAnsi="宋体" w:cs="宋体" w:hint="eastAsia"/>
          <w:color w:val="000000"/>
        </w:rPr>
        <w:t>501室领取成交通知书。领取成交通知书后十个工作日内与采购人签订采购合同。</w:t>
      </w:r>
    </w:p>
    <w:p w:rsidR="00DD72A2" w:rsidRDefault="001F71A1">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2.领取成交通知书及签订合同事宜联系人：刘老师  电话：（0755）26958911</w:t>
      </w:r>
    </w:p>
    <w:p w:rsidR="00DD72A2" w:rsidRDefault="001F71A1">
      <w:pPr>
        <w:tabs>
          <w:tab w:val="left" w:pos="420"/>
        </w:tabs>
        <w:snapToGrid w:val="0"/>
        <w:spacing w:line="360" w:lineRule="exact"/>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DD72A2">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DD72A2" w:rsidRDefault="001F71A1">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rsidR="00DD72A2" w:rsidRDefault="001F71A1">
            <w:pPr>
              <w:spacing w:before="120" w:after="160"/>
              <w:jc w:val="left"/>
              <w:rPr>
                <w:rFonts w:ascii="仿宋" w:eastAsia="仿宋" w:hAnsi="仿宋"/>
                <w:color w:val="FF0000"/>
                <w:sz w:val="24"/>
                <w:szCs w:val="24"/>
              </w:rPr>
            </w:pPr>
            <w:r>
              <w:rPr>
                <w:rFonts w:ascii="仿宋" w:eastAsia="仿宋" w:hAnsi="仿宋"/>
                <w:color w:val="000000"/>
                <w:sz w:val="24"/>
                <w:szCs w:val="24"/>
              </w:rPr>
              <w:t>一、投标人资格要求：</w:t>
            </w:r>
          </w:p>
          <w:p w:rsidR="00DD72A2" w:rsidRDefault="001F71A1">
            <w:pPr>
              <w:spacing w:before="120" w:after="160"/>
              <w:jc w:val="left"/>
              <w:rPr>
                <w:rFonts w:ascii="仿宋" w:eastAsia="仿宋" w:hAnsi="仿宋"/>
                <w:color w:val="FF0000"/>
                <w:sz w:val="24"/>
                <w:szCs w:val="24"/>
              </w:rPr>
            </w:pPr>
            <w:r>
              <w:rPr>
                <w:rFonts w:ascii="仿宋" w:eastAsia="仿宋" w:hAnsi="仿宋"/>
                <w:color w:val="FF0000"/>
                <w:sz w:val="24"/>
                <w:szCs w:val="24"/>
              </w:rPr>
              <w:t xml:space="preserve">　　</w:t>
            </w:r>
            <w:r>
              <w:rPr>
                <w:rFonts w:eastAsia="宋体" w:hAnsi="宋体" w:hint="eastAsia"/>
                <w:color w:val="FF0000"/>
              </w:rPr>
              <w:t>具有建筑装饰装修工程专业承包二级及以上资质的施工企业</w:t>
            </w:r>
            <w:r>
              <w:rPr>
                <w:rFonts w:ascii="仿宋" w:eastAsia="仿宋" w:hAnsi="仿宋" w:hint="eastAsia"/>
                <w:color w:val="FF0000"/>
                <w:sz w:val="24"/>
                <w:szCs w:val="24"/>
              </w:rPr>
              <w:t>。</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二、工期：</w:t>
            </w:r>
          </w:p>
          <w:p w:rsidR="00DD72A2" w:rsidRDefault="001F71A1">
            <w:pPr>
              <w:spacing w:before="120" w:after="160"/>
              <w:jc w:val="left"/>
              <w:rPr>
                <w:rFonts w:ascii="仿宋" w:eastAsia="仿宋" w:hAnsi="仿宋"/>
                <w:color w:val="FF0000"/>
                <w:sz w:val="24"/>
                <w:szCs w:val="24"/>
              </w:rPr>
            </w:pPr>
            <w:r>
              <w:rPr>
                <w:rFonts w:ascii="仿宋" w:eastAsia="仿宋" w:hAnsi="仿宋"/>
                <w:color w:val="000000"/>
                <w:sz w:val="24"/>
                <w:szCs w:val="24"/>
              </w:rPr>
              <w:t xml:space="preserve">　　</w:t>
            </w:r>
            <w:r>
              <w:rPr>
                <w:rFonts w:ascii="仿宋" w:eastAsia="仿宋" w:hAnsi="仿宋"/>
                <w:color w:val="FF0000"/>
                <w:sz w:val="24"/>
                <w:szCs w:val="24"/>
              </w:rPr>
              <w:t>总工期为</w:t>
            </w:r>
            <w:r>
              <w:rPr>
                <w:rFonts w:ascii="仿宋" w:eastAsia="仿宋" w:hAnsi="仿宋" w:hint="eastAsia"/>
                <w:color w:val="FF0000"/>
                <w:sz w:val="24"/>
                <w:szCs w:val="24"/>
              </w:rPr>
              <w:t>15</w:t>
            </w:r>
            <w:r>
              <w:rPr>
                <w:rFonts w:ascii="仿宋" w:eastAsia="仿宋" w:hAnsi="仿宋"/>
                <w:color w:val="FF0000"/>
                <w:sz w:val="24"/>
                <w:szCs w:val="24"/>
              </w:rPr>
              <w:t>天以内，具体开工时间以建设方通知为准。</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三、施工要求：</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1、严格按相关施工规范施工，满足设计要求。本工程所有施工用材料必须按“招标文件”中的要求或相当于此类材质的材料进行投标报价，</w:t>
            </w:r>
            <w:proofErr w:type="gramStart"/>
            <w:r>
              <w:rPr>
                <w:rFonts w:ascii="仿宋" w:eastAsia="仿宋" w:hAnsi="仿宋"/>
                <w:color w:val="000000"/>
                <w:sz w:val="24"/>
                <w:szCs w:val="24"/>
              </w:rPr>
              <w:t>且以上</w:t>
            </w:r>
            <w:proofErr w:type="gramEnd"/>
            <w:r>
              <w:rPr>
                <w:rFonts w:ascii="仿宋" w:eastAsia="仿宋" w:hAnsi="仿宋"/>
                <w:color w:val="000000"/>
                <w:sz w:val="24"/>
                <w:szCs w:val="24"/>
              </w:rPr>
              <w:t>施工材料在施工前须带实物样板及相关资料</w:t>
            </w:r>
            <w:proofErr w:type="gramStart"/>
            <w:r>
              <w:rPr>
                <w:rFonts w:ascii="仿宋" w:eastAsia="仿宋" w:hAnsi="仿宋"/>
                <w:color w:val="000000"/>
                <w:sz w:val="24"/>
                <w:szCs w:val="24"/>
              </w:rPr>
              <w:t>供建</w:t>
            </w:r>
            <w:proofErr w:type="gramEnd"/>
            <w:r>
              <w:rPr>
                <w:rFonts w:ascii="仿宋" w:eastAsia="仿宋" w:hAnsi="仿宋"/>
                <w:color w:val="000000"/>
                <w:sz w:val="24"/>
                <w:szCs w:val="24"/>
              </w:rPr>
              <w:t>设方选定后方可使用。</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Ansi="仿宋"/>
                <w:color w:val="000000"/>
                <w:sz w:val="24"/>
                <w:szCs w:val="24"/>
              </w:rPr>
              <w:t>已综合</w:t>
            </w:r>
            <w:proofErr w:type="gramEnd"/>
            <w:r>
              <w:rPr>
                <w:rFonts w:ascii="仿宋" w:eastAsia="仿宋" w:hAnsi="仿宋"/>
                <w:color w:val="000000"/>
                <w:sz w:val="24"/>
                <w:szCs w:val="24"/>
              </w:rPr>
              <w:t>考虑在其它工作中。</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四、投标报价说明：</w:t>
            </w:r>
          </w:p>
          <w:p w:rsidR="00DD72A2" w:rsidRDefault="001F71A1">
            <w:pPr>
              <w:spacing w:after="160"/>
              <w:jc w:val="left"/>
              <w:rPr>
                <w:rFonts w:ascii="仿宋" w:eastAsia="仿宋" w:hAnsi="仿宋"/>
                <w:color w:val="000000"/>
                <w:sz w:val="24"/>
                <w:szCs w:val="24"/>
              </w:rPr>
            </w:pPr>
            <w:r>
              <w:rPr>
                <w:rFonts w:ascii="仿宋" w:eastAsia="仿宋" w:hAnsi="仿宋"/>
                <w:color w:val="000000"/>
                <w:sz w:val="24"/>
                <w:szCs w:val="24"/>
              </w:rPr>
              <w:t xml:space="preserve">　　1、投标报价统一以 "2013国标清单"形式进行编制，参考定额"2003深圳市装饰（安装或建筑）工程综合价格"的四类取费，参考</w:t>
            </w:r>
            <w:proofErr w:type="gramStart"/>
            <w:r>
              <w:rPr>
                <w:rFonts w:ascii="仿宋" w:eastAsia="仿宋" w:hAnsi="仿宋"/>
                <w:color w:val="000000"/>
                <w:sz w:val="24"/>
                <w:szCs w:val="24"/>
              </w:rPr>
              <w:t>信息价</w:t>
            </w:r>
            <w:proofErr w:type="gramEnd"/>
            <w:r>
              <w:rPr>
                <w:rFonts w:ascii="仿宋" w:eastAsia="仿宋" w:hAnsi="仿宋"/>
                <w:color w:val="000000"/>
                <w:sz w:val="24"/>
                <w:szCs w:val="24"/>
              </w:rPr>
              <w:t>"深圳市价格信息（</w:t>
            </w:r>
            <w:r>
              <w:rPr>
                <w:rFonts w:ascii="宋体" w:eastAsia="宋体" w:hAnsi="宋体"/>
                <w:color w:val="FF0000"/>
                <w:sz w:val="22"/>
                <w:szCs w:val="22"/>
              </w:rPr>
              <w:t>20</w:t>
            </w:r>
            <w:r>
              <w:rPr>
                <w:rFonts w:ascii="宋体" w:eastAsia="宋体" w:hAnsi="宋体" w:hint="eastAsia"/>
                <w:color w:val="FF0000"/>
                <w:sz w:val="22"/>
                <w:szCs w:val="22"/>
              </w:rPr>
              <w:t>22</w:t>
            </w:r>
            <w:r>
              <w:rPr>
                <w:rFonts w:ascii="宋体" w:eastAsia="宋体" w:hAnsi="宋体"/>
                <w:color w:val="FF0000"/>
                <w:sz w:val="22"/>
                <w:szCs w:val="22"/>
              </w:rPr>
              <w:t>年第</w:t>
            </w:r>
            <w:r>
              <w:rPr>
                <w:rFonts w:ascii="宋体" w:eastAsia="宋体" w:hAnsi="宋体" w:hint="eastAsia"/>
                <w:color w:val="FF0000"/>
                <w:sz w:val="22"/>
                <w:szCs w:val="22"/>
              </w:rPr>
              <w:t>7</w:t>
            </w:r>
            <w:r>
              <w:rPr>
                <w:rFonts w:ascii="宋体" w:eastAsia="宋体" w:hAnsi="宋体"/>
                <w:color w:val="FF0000"/>
                <w:sz w:val="22"/>
                <w:szCs w:val="22"/>
              </w:rPr>
              <w:t>期</w:t>
            </w:r>
            <w:r>
              <w:rPr>
                <w:rFonts w:ascii="仿宋" w:eastAsia="仿宋" w:hAnsi="仿宋"/>
                <w:color w:val="000000"/>
                <w:sz w:val="24"/>
                <w:szCs w:val="24"/>
              </w:rPr>
              <w:t>）"。按照国家税收现行有关规定，</w:t>
            </w:r>
            <w:r>
              <w:rPr>
                <w:rFonts w:ascii="仿宋" w:eastAsia="仿宋" w:hAnsi="仿宋" w:hint="eastAsia"/>
                <w:color w:val="000000"/>
                <w:sz w:val="24"/>
                <w:szCs w:val="24"/>
              </w:rPr>
              <w:t>依据《深圳市建设工程造价管理站关于调整深圳市建设工程计价费率标准增值税综合应纳税费率的通知【</w:t>
            </w:r>
            <w:r>
              <w:rPr>
                <w:rFonts w:ascii="仿宋" w:eastAsia="仿宋" w:hAnsi="仿宋"/>
                <w:color w:val="000000"/>
                <w:sz w:val="24"/>
                <w:szCs w:val="24"/>
              </w:rPr>
              <w:t>2018</w:t>
            </w:r>
            <w:r>
              <w:rPr>
                <w:rFonts w:ascii="仿宋" w:eastAsia="仿宋" w:hAnsi="仿宋" w:hint="eastAsia"/>
                <w:color w:val="000000"/>
                <w:sz w:val="24"/>
                <w:szCs w:val="24"/>
              </w:rPr>
              <w:t>】</w:t>
            </w:r>
            <w:r>
              <w:rPr>
                <w:rFonts w:ascii="仿宋" w:eastAsia="仿宋" w:hAnsi="仿宋"/>
                <w:color w:val="000000"/>
                <w:sz w:val="24"/>
                <w:szCs w:val="24"/>
              </w:rPr>
              <w:t>21</w:t>
            </w:r>
            <w:r>
              <w:rPr>
                <w:rFonts w:ascii="仿宋" w:eastAsia="仿宋" w:hAnsi="仿宋" w:hint="eastAsia"/>
                <w:color w:val="000000"/>
                <w:sz w:val="24"/>
                <w:szCs w:val="24"/>
              </w:rPr>
              <w:t>号》，增值税应纳税额税（费）率以</w:t>
            </w:r>
            <w:r>
              <w:rPr>
                <w:rFonts w:ascii="仿宋" w:eastAsia="仿宋" w:hAnsi="仿宋" w:hint="eastAsia"/>
                <w:color w:val="FF0000"/>
                <w:sz w:val="24"/>
                <w:szCs w:val="24"/>
              </w:rPr>
              <w:t>3.14%</w:t>
            </w:r>
            <w:r>
              <w:rPr>
                <w:rFonts w:ascii="仿宋" w:eastAsia="仿宋" w:hAnsi="仿宋" w:hint="eastAsia"/>
                <w:color w:val="000000"/>
                <w:sz w:val="24"/>
                <w:szCs w:val="24"/>
              </w:rPr>
              <w:t>计算，城市维护建设税、教育费附加及地方教育费附加税（费）率以</w:t>
            </w:r>
            <w:r>
              <w:rPr>
                <w:rFonts w:ascii="仿宋" w:eastAsia="仿宋" w:hAnsi="仿宋" w:hint="eastAsia"/>
                <w:color w:val="FF0000"/>
                <w:sz w:val="24"/>
                <w:szCs w:val="24"/>
              </w:rPr>
              <w:t>12%</w:t>
            </w:r>
            <w:r>
              <w:rPr>
                <w:rFonts w:ascii="仿宋" w:eastAsia="仿宋" w:hAnsi="仿宋" w:hint="eastAsia"/>
                <w:color w:val="000000"/>
                <w:sz w:val="24"/>
                <w:szCs w:val="24"/>
              </w:rPr>
              <w:t>计算，需严格按照此税（费）</w:t>
            </w:r>
            <w:r>
              <w:rPr>
                <w:rFonts w:ascii="仿宋" w:eastAsia="仿宋" w:hAnsi="仿宋" w:hint="eastAsia"/>
                <w:color w:val="000000"/>
                <w:sz w:val="24"/>
                <w:szCs w:val="24"/>
              </w:rPr>
              <w:lastRenderedPageBreak/>
              <w:t>率计算单位工程费。（投标报价书格式见附表）</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3、如“工程量清单”中未列入的工作内容，但现场施工时又不可避免发生的工程量视为</w:t>
            </w:r>
            <w:proofErr w:type="gramStart"/>
            <w:r>
              <w:rPr>
                <w:rFonts w:ascii="仿宋" w:eastAsia="仿宋" w:hAnsi="仿宋"/>
                <w:color w:val="000000"/>
                <w:sz w:val="24"/>
                <w:szCs w:val="24"/>
              </w:rPr>
              <w:t>已综合</w:t>
            </w:r>
            <w:proofErr w:type="gramEnd"/>
            <w:r>
              <w:rPr>
                <w:rFonts w:ascii="仿宋" w:eastAsia="仿宋" w:hAnsi="仿宋"/>
                <w:color w:val="000000"/>
                <w:sz w:val="24"/>
                <w:szCs w:val="24"/>
              </w:rPr>
              <w:t>考虑在其它工作中，</w:t>
            </w:r>
            <w:proofErr w:type="gramStart"/>
            <w:r>
              <w:rPr>
                <w:rFonts w:ascii="仿宋" w:eastAsia="仿宋" w:hAnsi="仿宋"/>
                <w:color w:val="000000"/>
                <w:sz w:val="24"/>
                <w:szCs w:val="24"/>
              </w:rPr>
              <w:t>即施</w:t>
            </w:r>
            <w:proofErr w:type="gramEnd"/>
            <w:r>
              <w:rPr>
                <w:rFonts w:ascii="仿宋" w:eastAsia="仿宋" w:hAnsi="仿宋"/>
                <w:color w:val="000000"/>
                <w:sz w:val="24"/>
                <w:szCs w:val="24"/>
              </w:rPr>
              <w:t>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五、结算方式∶</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1、工程验收合格后，乙方15个工作日内向甲方递送结算资料。如过期未递送结算资料，由此产生的结果由乙方负责。</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3</w:t>
            </w:r>
            <w:r>
              <w:rPr>
                <w:rFonts w:ascii="仿宋" w:eastAsia="仿宋" w:hAnsi="仿宋" w:hint="eastAsia"/>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rsidR="00DD72A2" w:rsidRPr="007F0076" w:rsidRDefault="001F71A1" w:rsidP="007F0076">
            <w:pPr>
              <w:pStyle w:val="af7"/>
              <w:numPr>
                <w:ilvl w:val="0"/>
                <w:numId w:val="12"/>
              </w:numPr>
              <w:spacing w:after="160"/>
              <w:rPr>
                <w:rFonts w:ascii="仿宋" w:eastAsia="仿宋" w:hAnsi="仿宋"/>
                <w:color w:val="000000"/>
                <w:sz w:val="24"/>
                <w:szCs w:val="24"/>
              </w:rPr>
            </w:pPr>
            <w:r w:rsidRPr="007F0076">
              <w:rPr>
                <w:rFonts w:ascii="仿宋" w:eastAsia="仿宋" w:hAnsi="仿宋"/>
                <w:color w:val="000000"/>
                <w:sz w:val="24"/>
                <w:szCs w:val="24"/>
              </w:rPr>
              <w:t>施工方必须遵守学校的规章制度，文明施工，保质、保量、按时完成施工任务。</w:t>
            </w:r>
          </w:p>
          <w:p w:rsidR="00DD72A2" w:rsidRPr="007F0076" w:rsidRDefault="007F0076" w:rsidP="007F0076">
            <w:pPr>
              <w:spacing w:before="120" w:after="160"/>
              <w:ind w:firstLineChars="200" w:firstLine="480"/>
              <w:jc w:val="left"/>
              <w:rPr>
                <w:rFonts w:ascii="仿宋" w:eastAsia="仿宋" w:hAnsi="仿宋"/>
                <w:color w:val="000000"/>
                <w:sz w:val="24"/>
                <w:szCs w:val="24"/>
              </w:rPr>
            </w:pPr>
            <w:r>
              <w:rPr>
                <w:rFonts w:ascii="仿宋" w:eastAsia="仿宋" w:hAnsi="仿宋" w:cs="微软雅黑" w:hint="eastAsia"/>
                <w:color w:val="000000"/>
                <w:sz w:val="24"/>
                <w:szCs w:val="24"/>
              </w:rPr>
              <w:t>5、</w:t>
            </w:r>
            <w:r w:rsidR="001F71A1" w:rsidRPr="007F0076">
              <w:rPr>
                <w:rFonts w:ascii="仿宋" w:eastAsia="仿宋" w:hAnsi="仿宋" w:cs="微软雅黑" w:hint="eastAsia"/>
                <w:color w:val="000000"/>
                <w:sz w:val="24"/>
                <w:szCs w:val="24"/>
              </w:rPr>
              <w:t>工程垃圾由施工方自行清运到校外，建设方不再另行支付费用。</w:t>
            </w:r>
          </w:p>
          <w:p w:rsidR="00DD72A2" w:rsidRDefault="007F0076" w:rsidP="007F0076">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w:t>
            </w:r>
            <w:r>
              <w:rPr>
                <w:rFonts w:ascii="仿宋" w:eastAsia="仿宋" w:hAnsi="仿宋"/>
                <w:color w:val="000000"/>
                <w:sz w:val="24"/>
                <w:szCs w:val="24"/>
              </w:rPr>
              <w:t xml:space="preserve">   6</w:t>
            </w:r>
            <w:r>
              <w:rPr>
                <w:rFonts w:ascii="仿宋" w:eastAsia="仿宋" w:hAnsi="仿宋" w:hint="eastAsia"/>
                <w:color w:val="000000"/>
                <w:sz w:val="24"/>
                <w:szCs w:val="24"/>
              </w:rPr>
              <w:t>、</w:t>
            </w:r>
            <w:r w:rsidR="001F71A1">
              <w:rPr>
                <w:rFonts w:ascii="仿宋" w:eastAsia="仿宋" w:hAnsi="仿宋"/>
                <w:color w:val="000000"/>
                <w:sz w:val="24"/>
                <w:szCs w:val="24"/>
              </w:rPr>
              <w:t>施工期间建设方不给施工方提供住宿，工程结算时</w:t>
            </w:r>
            <w:proofErr w:type="gramStart"/>
            <w:r w:rsidR="001F71A1">
              <w:rPr>
                <w:rFonts w:ascii="仿宋" w:eastAsia="仿宋" w:hAnsi="仿宋"/>
                <w:color w:val="000000"/>
                <w:sz w:val="24"/>
                <w:szCs w:val="24"/>
              </w:rPr>
              <w:t>不</w:t>
            </w:r>
            <w:proofErr w:type="gramEnd"/>
            <w:r w:rsidR="001F71A1">
              <w:rPr>
                <w:rFonts w:ascii="仿宋" w:eastAsia="仿宋" w:hAnsi="仿宋"/>
                <w:color w:val="000000"/>
                <w:sz w:val="24"/>
                <w:szCs w:val="24"/>
              </w:rPr>
              <w:t>列支住宿费。</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hint="eastAsia"/>
                <w:color w:val="000000"/>
                <w:sz w:val="24"/>
                <w:szCs w:val="24"/>
              </w:rPr>
              <w:t>六</w:t>
            </w:r>
            <w:r>
              <w:rPr>
                <w:rFonts w:ascii="仿宋" w:eastAsia="仿宋" w:hAnsi="仿宋"/>
                <w:color w:val="000000"/>
                <w:sz w:val="24"/>
                <w:szCs w:val="24"/>
              </w:rPr>
              <w:t>、投标有效期：</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投标文件将在投标文件递交截止后60天内有效。投标有效期不足的投标文件将被拒绝。</w:t>
            </w:r>
          </w:p>
          <w:p w:rsidR="00DD72A2" w:rsidRDefault="00DD72A2">
            <w:pPr>
              <w:spacing w:before="120" w:after="160"/>
              <w:ind w:firstLine="480"/>
              <w:jc w:val="left"/>
              <w:rPr>
                <w:rFonts w:ascii="仿宋" w:eastAsia="仿宋" w:hAnsi="仿宋"/>
                <w:color w:val="000000"/>
                <w:sz w:val="24"/>
                <w:szCs w:val="24"/>
              </w:rPr>
            </w:pP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按照《房屋建筑工程质量保修办法》，房屋建筑工程的保修期限为：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（一）地基基础工程和主体结构工程，为设计文件规定的该工程的合理使用年限；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（二）屋面防水工程、有防水要求的卫生间、房间和外墙面的防渗漏，为5年；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（三）供热与供冷系统，为2个采暖期、供冷期；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w:t>
            </w:r>
            <w:r w:rsidR="007F0076">
              <w:rPr>
                <w:rFonts w:ascii="仿宋" w:eastAsia="仿宋" w:hAnsi="仿宋" w:hint="eastAsia"/>
                <w:color w:val="000000"/>
                <w:sz w:val="24"/>
                <w:szCs w:val="24"/>
              </w:rPr>
              <w:t xml:space="preserve"> </w:t>
            </w:r>
            <w:r w:rsidR="007F0076">
              <w:rPr>
                <w:rFonts w:ascii="仿宋" w:eastAsia="仿宋" w:hAnsi="仿宋"/>
                <w:color w:val="000000"/>
                <w:sz w:val="24"/>
                <w:szCs w:val="24"/>
              </w:rPr>
              <w:t xml:space="preserve"> </w:t>
            </w:r>
            <w:r>
              <w:rPr>
                <w:rFonts w:ascii="仿宋" w:eastAsia="仿宋" w:hAnsi="仿宋"/>
                <w:color w:val="000000"/>
                <w:sz w:val="24"/>
                <w:szCs w:val="24"/>
              </w:rPr>
              <w:t xml:space="preserve">（四）电气管线、给排水管道、设备安装为2年；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lastRenderedPageBreak/>
              <w:t xml:space="preserve">　　（五）装修工程为2年。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其他项目的保修期限由建设单位和施工单位约定。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房屋建筑工程保修期从工程竣工验收合格之日起计算。</w:t>
            </w:r>
          </w:p>
          <w:p w:rsidR="00DD72A2" w:rsidRDefault="001F71A1">
            <w:pPr>
              <w:spacing w:before="120" w:after="160"/>
              <w:ind w:firstLine="480"/>
              <w:jc w:val="left"/>
              <w:rPr>
                <w:rFonts w:eastAsia="宋体" w:hAnsi="宋体"/>
              </w:rPr>
            </w:pPr>
            <w:r>
              <w:rPr>
                <w:rFonts w:ascii="仿宋" w:eastAsia="仿宋" w:hAnsi="仿宋"/>
                <w:color w:val="000000"/>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rsidR="00DD72A2" w:rsidRDefault="00DD72A2">
            <w:pPr>
              <w:spacing w:before="120" w:after="160"/>
              <w:jc w:val="left"/>
              <w:rPr>
                <w:rFonts w:ascii="仿宋" w:eastAsia="仿宋" w:hAnsi="仿宋"/>
                <w:color w:val="000000"/>
                <w:sz w:val="24"/>
                <w:szCs w:val="24"/>
              </w:rPr>
            </w:pPr>
          </w:p>
          <w:p w:rsidR="00DD72A2" w:rsidRDefault="001F71A1">
            <w:pPr>
              <w:pStyle w:val="af7"/>
              <w:numPr>
                <w:ilvl w:val="0"/>
                <w:numId w:val="4"/>
              </w:numPr>
              <w:spacing w:before="120" w:after="160"/>
              <w:jc w:val="left"/>
              <w:rPr>
                <w:rFonts w:ascii="仿宋" w:eastAsia="仿宋" w:hAnsi="仿宋"/>
                <w:color w:val="000000"/>
                <w:sz w:val="24"/>
                <w:szCs w:val="24"/>
              </w:rPr>
            </w:pPr>
            <w:r>
              <w:rPr>
                <w:rFonts w:ascii="仿宋" w:eastAsia="仿宋" w:hAnsi="仿宋"/>
                <w:color w:val="000000"/>
                <w:sz w:val="24"/>
                <w:szCs w:val="24"/>
              </w:rPr>
              <w:t>评标方法：</w:t>
            </w:r>
          </w:p>
          <w:p w:rsidR="00DD72A2" w:rsidRDefault="001F71A1">
            <w:pPr>
              <w:spacing w:before="120" w:after="160"/>
              <w:jc w:val="left"/>
              <w:rPr>
                <w:rFonts w:ascii="仿宋" w:eastAsia="仿宋" w:hAnsi="仿宋"/>
                <w:color w:val="FF0000"/>
                <w:sz w:val="24"/>
                <w:szCs w:val="24"/>
              </w:rPr>
            </w:pPr>
            <w:r>
              <w:rPr>
                <w:rFonts w:ascii="仿宋" w:eastAsia="仿宋" w:hint="eastAsia"/>
                <w:color w:val="FF0000"/>
                <w:sz w:val="24"/>
              </w:rPr>
              <w:t>最低价法。按照报价由低到高的顺序，报价</w:t>
            </w:r>
            <w:r>
              <w:rPr>
                <w:rFonts w:ascii="仿宋" w:eastAsia="仿宋"/>
                <w:color w:val="FF0000"/>
                <w:sz w:val="24"/>
              </w:rPr>
              <w:t>最低的</w:t>
            </w:r>
            <w:r>
              <w:rPr>
                <w:rFonts w:ascii="仿宋" w:eastAsia="仿宋" w:hint="eastAsia"/>
                <w:color w:val="FF0000"/>
                <w:sz w:val="24"/>
              </w:rPr>
              <w:t>供应商</w:t>
            </w:r>
            <w:r>
              <w:rPr>
                <w:rFonts w:ascii="仿宋" w:eastAsia="仿宋"/>
                <w:color w:val="FF0000"/>
                <w:sz w:val="24"/>
              </w:rPr>
              <w:t>投标文件</w:t>
            </w:r>
            <w:r>
              <w:rPr>
                <w:rFonts w:ascii="仿宋" w:eastAsia="仿宋" w:hint="eastAsia"/>
                <w:color w:val="FF0000"/>
                <w:sz w:val="24"/>
              </w:rPr>
              <w:t>完全满足招标文件的实质性要求，则推荐报价最低的供应商为候选中标供应商；</w:t>
            </w:r>
            <w:r>
              <w:rPr>
                <w:rFonts w:ascii="仿宋" w:eastAsia="仿宋"/>
                <w:color w:val="FF0000"/>
                <w:sz w:val="24"/>
              </w:rPr>
              <w:t>不能满足，则按序递推</w:t>
            </w:r>
            <w:r>
              <w:rPr>
                <w:rFonts w:ascii="仿宋" w:eastAsia="仿宋" w:hint="eastAsia"/>
                <w:color w:val="FF0000"/>
                <w:sz w:val="24"/>
              </w:rPr>
              <w:t>。当有2家或2家以上的供应商报价相同、且为最低价时，采用抽签的办法确定同为最低报价的供应商的排序。</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hint="eastAsia"/>
                <w:color w:val="000000"/>
                <w:sz w:val="24"/>
                <w:szCs w:val="24"/>
              </w:rPr>
              <w:t>八</w:t>
            </w:r>
            <w:r>
              <w:rPr>
                <w:rFonts w:ascii="仿宋" w:eastAsia="仿宋" w:hAnsi="仿宋"/>
                <w:color w:val="000000"/>
                <w:sz w:val="24"/>
                <w:szCs w:val="24"/>
              </w:rPr>
              <w:t>、投标文件的式样和签署：</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投标文件的封面应注明“项目名称、招标编号、投标人名称、投标日期等”；</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投标人应在每一份投标文件上编上页次，装订成册（不允许使用活页夹），每套投标文件须清楚地标明“正本”、“副本”。一旦正本和副本不符，以正本为准；</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投标文件的[正本]封面均应由投标人加盖投标人法人公章；</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除投标人对错处作必要修改外，投标文件中不许有加行、涂抹或改写。若有修改须由投标人授权代表在修正处签字；</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电报、电传、传真形式的投标概不接受。</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hint="eastAsia"/>
                <w:color w:val="000000"/>
                <w:sz w:val="24"/>
                <w:szCs w:val="24"/>
              </w:rPr>
              <w:t>九</w:t>
            </w:r>
            <w:r>
              <w:rPr>
                <w:rFonts w:ascii="仿宋" w:eastAsia="仿宋" w:hAnsi="仿宋"/>
                <w:color w:val="000000"/>
                <w:sz w:val="24"/>
                <w:szCs w:val="24"/>
              </w:rPr>
              <w:t>、投标文件内容要求：</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投标文件必须包含本项目要求的资质文件、营业执照副本复印件（加盖公章）、法定代表人授权书、投标承诺函、施工负责人简介。缺少上述任</w:t>
            </w:r>
            <w:proofErr w:type="gramStart"/>
            <w:r>
              <w:rPr>
                <w:rFonts w:ascii="仿宋" w:eastAsia="仿宋" w:hAnsi="仿宋"/>
                <w:color w:val="000000"/>
                <w:sz w:val="24"/>
                <w:szCs w:val="24"/>
              </w:rPr>
              <w:t>一</w:t>
            </w:r>
            <w:proofErr w:type="gramEnd"/>
            <w:r>
              <w:rPr>
                <w:rFonts w:ascii="仿宋" w:eastAsia="仿宋" w:hAnsi="仿宋"/>
                <w:color w:val="000000"/>
                <w:sz w:val="24"/>
                <w:szCs w:val="24"/>
              </w:rPr>
              <w:t>文件，视为对实质性条款的不响应，将导致投标无效。</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十、包装密封要求：</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投标文件需编制三份(一份为正本,两份为副本，数量不齐者作废</w:t>
            </w:r>
            <w:proofErr w:type="gramStart"/>
            <w:r>
              <w:rPr>
                <w:rFonts w:ascii="仿宋" w:eastAsia="仿宋" w:hAnsi="仿宋"/>
                <w:color w:val="000000"/>
                <w:sz w:val="24"/>
                <w:szCs w:val="24"/>
              </w:rPr>
              <w:t>标处理</w:t>
            </w:r>
            <w:proofErr w:type="gramEnd"/>
            <w:r>
              <w:rPr>
                <w:rFonts w:ascii="仿宋" w:eastAsia="仿宋" w:hAnsi="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十</w:t>
            </w:r>
            <w:r>
              <w:rPr>
                <w:rFonts w:ascii="仿宋" w:eastAsia="仿宋" w:hAnsi="仿宋" w:hint="eastAsia"/>
                <w:color w:val="000000"/>
                <w:sz w:val="24"/>
                <w:szCs w:val="24"/>
              </w:rPr>
              <w:t>一</w:t>
            </w:r>
            <w:r>
              <w:rPr>
                <w:rFonts w:ascii="仿宋" w:eastAsia="仿宋" w:hAnsi="仿宋"/>
                <w:color w:val="000000"/>
                <w:sz w:val="24"/>
                <w:szCs w:val="24"/>
              </w:rPr>
              <w:t>、细微偏差修正：</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经评标委员会确认为通过初审的投标文件，若存在个别计算或累计方面的算术错误可视为投标文件存在细微偏差并按照以下原则进行修正：</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1、用数字表示的数额与用文字表示的数额不一致时，以文字数额为准进行修正；</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2、单价与工程量的乘积与合价不一致时，通常以单价为准。除非评标委员会认为单价有明显的小数点错位，此时应以合价为准，并修正单价；</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3、分项投标累计与投标总价不一致时，通常以分项投标累计为准。除非评标委员会认为分项投标有明显的小数点错位，此时应以投标总价为准，并修正分项投标；</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4、投标人对该投标有声明的，以该投标声明为准。</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按照上述修正调整后的投标经投标人确认后，对投标人起约束作用。</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十</w:t>
            </w:r>
            <w:r>
              <w:rPr>
                <w:rFonts w:ascii="仿宋" w:eastAsia="仿宋" w:hAnsi="仿宋" w:hint="eastAsia"/>
                <w:color w:val="000000"/>
                <w:sz w:val="24"/>
                <w:szCs w:val="24"/>
              </w:rPr>
              <w:t>二</w:t>
            </w:r>
            <w:r>
              <w:rPr>
                <w:rFonts w:ascii="仿宋" w:eastAsia="仿宋" w:hAnsi="仿宋"/>
                <w:color w:val="000000"/>
                <w:sz w:val="24"/>
                <w:szCs w:val="24"/>
              </w:rPr>
              <w:t>、技术要求</w:t>
            </w:r>
          </w:p>
          <w:p w:rsidR="00DD72A2" w:rsidRDefault="001F71A1">
            <w:pPr>
              <w:spacing w:before="120" w:after="160" w:line="260" w:lineRule="exact"/>
              <w:ind w:firstLine="480"/>
              <w:jc w:val="left"/>
              <w:rPr>
                <w:rFonts w:ascii="仿宋" w:eastAsia="仿宋" w:hAnsi="仿宋"/>
                <w:color w:val="000000"/>
                <w:sz w:val="24"/>
                <w:szCs w:val="24"/>
              </w:rPr>
            </w:pPr>
            <w:r>
              <w:rPr>
                <w:rFonts w:ascii="仿宋" w:eastAsia="仿宋" w:hAnsi="仿宋"/>
                <w:color w:val="000000"/>
                <w:sz w:val="24"/>
                <w:szCs w:val="24"/>
              </w:rPr>
              <w:t>1、按施工规范要求进行施工，达到合格标准。</w:t>
            </w:r>
          </w:p>
          <w:p w:rsidR="00DD72A2" w:rsidRDefault="001F71A1">
            <w:pPr>
              <w:spacing w:before="120" w:after="160" w:line="260" w:lineRule="exact"/>
              <w:ind w:firstLine="480"/>
              <w:jc w:val="left"/>
              <w:rPr>
                <w:rFonts w:ascii="仿宋" w:eastAsia="仿宋" w:hAnsi="仿宋"/>
                <w:color w:val="000000"/>
                <w:sz w:val="24"/>
                <w:szCs w:val="24"/>
              </w:rPr>
            </w:pPr>
            <w:r>
              <w:rPr>
                <w:rFonts w:ascii="仿宋" w:eastAsia="仿宋" w:hAnsi="仿宋"/>
                <w:color w:val="000000"/>
                <w:sz w:val="24"/>
                <w:szCs w:val="24"/>
              </w:rPr>
              <w:t>2、材料由中标人提供样品，须经采购人与监理单位确认后方可施工。</w:t>
            </w:r>
          </w:p>
          <w:p w:rsidR="00DD72A2" w:rsidRDefault="001F71A1">
            <w:pPr>
              <w:spacing w:before="120" w:after="160" w:line="260" w:lineRule="exact"/>
              <w:ind w:firstLine="480"/>
              <w:jc w:val="left"/>
              <w:rPr>
                <w:rFonts w:ascii="仿宋" w:eastAsia="仿宋" w:hAnsi="仿宋"/>
                <w:color w:val="000000"/>
                <w:sz w:val="24"/>
                <w:szCs w:val="24"/>
              </w:rPr>
            </w:pPr>
            <w:r>
              <w:rPr>
                <w:rFonts w:ascii="仿宋" w:eastAsia="仿宋" w:hAnsi="仿宋"/>
                <w:color w:val="000000"/>
                <w:sz w:val="24"/>
                <w:szCs w:val="24"/>
              </w:rPr>
              <w:t>3、施工主要材料参考品牌。</w:t>
            </w:r>
          </w:p>
          <w:p w:rsidR="00DD72A2" w:rsidRDefault="00DD72A2">
            <w:pPr>
              <w:rPr>
                <w:rFonts w:asciiTheme="majorHAnsi" w:eastAsiaTheme="majorEastAsia" w:hAnsiTheme="majorHAnsi" w:cstheme="majorBidi"/>
                <w:b/>
                <w:sz w:val="28"/>
                <w:szCs w:val="28"/>
              </w:rPr>
            </w:pPr>
          </w:p>
          <w:p w:rsidR="00DD72A2" w:rsidRDefault="001F71A1">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DD72A2">
              <w:tc>
                <w:tcPr>
                  <w:tcW w:w="396" w:type="pct"/>
                </w:tcPr>
                <w:p w:rsidR="00DD72A2" w:rsidRDefault="001F71A1">
                  <w:pPr>
                    <w:spacing w:line="400" w:lineRule="exact"/>
                    <w:jc w:val="center"/>
                    <w:rPr>
                      <w:rFonts w:ascii="宋体" w:hAnsi="宋体" w:cs="宋体"/>
                      <w:b/>
                    </w:rPr>
                  </w:pPr>
                  <w:r>
                    <w:rPr>
                      <w:rFonts w:ascii="宋体" w:hAnsi="宋体" w:cs="宋体" w:hint="eastAsia"/>
                      <w:b/>
                    </w:rPr>
                    <w:t>编号</w:t>
                  </w:r>
                </w:p>
              </w:tc>
              <w:tc>
                <w:tcPr>
                  <w:tcW w:w="1248" w:type="pct"/>
                  <w:vAlign w:val="center"/>
                </w:tcPr>
                <w:p w:rsidR="00DD72A2" w:rsidRDefault="001F71A1">
                  <w:pPr>
                    <w:spacing w:line="400" w:lineRule="exact"/>
                    <w:jc w:val="center"/>
                    <w:rPr>
                      <w:rFonts w:ascii="宋体" w:hAnsi="宋体" w:cs="宋体"/>
                      <w:b/>
                    </w:rPr>
                  </w:pPr>
                  <w:r>
                    <w:rPr>
                      <w:rFonts w:ascii="宋体" w:hAnsi="宋体" w:cs="宋体" w:hint="eastAsia"/>
                      <w:b/>
                    </w:rPr>
                    <w:t>材料品种</w:t>
                  </w:r>
                </w:p>
              </w:tc>
              <w:tc>
                <w:tcPr>
                  <w:tcW w:w="3356" w:type="pct"/>
                  <w:vAlign w:val="center"/>
                </w:tcPr>
                <w:p w:rsidR="00DD72A2" w:rsidRDefault="001F71A1">
                  <w:pPr>
                    <w:spacing w:line="400" w:lineRule="exact"/>
                    <w:jc w:val="center"/>
                    <w:rPr>
                      <w:rFonts w:ascii="宋体" w:hAnsi="宋体" w:cs="宋体"/>
                      <w:b/>
                    </w:rPr>
                  </w:pPr>
                  <w:r>
                    <w:rPr>
                      <w:rFonts w:ascii="宋体" w:hAnsi="宋体" w:cs="宋体" w:hint="eastAsia"/>
                      <w:b/>
                    </w:rPr>
                    <w:t>参考品牌</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w:t>
                  </w:r>
                </w:p>
              </w:tc>
              <w:tc>
                <w:tcPr>
                  <w:tcW w:w="1248" w:type="pct"/>
                  <w:vAlign w:val="center"/>
                </w:tcPr>
                <w:p w:rsidR="00DD72A2" w:rsidRDefault="001F71A1">
                  <w:pPr>
                    <w:spacing w:line="400" w:lineRule="exact"/>
                    <w:jc w:val="center"/>
                    <w:rPr>
                      <w:rFonts w:ascii="宋体"/>
                    </w:rPr>
                  </w:pPr>
                  <w:r>
                    <w:rPr>
                      <w:rFonts w:ascii="宋体" w:hAnsi="宋体" w:cs="宋体" w:hint="eastAsia"/>
                    </w:rPr>
                    <w:t>水泥</w:t>
                  </w:r>
                </w:p>
              </w:tc>
              <w:tc>
                <w:tcPr>
                  <w:tcW w:w="3356" w:type="pct"/>
                  <w:vAlign w:val="center"/>
                </w:tcPr>
                <w:p w:rsidR="00DD72A2" w:rsidRDefault="001F71A1">
                  <w:pPr>
                    <w:spacing w:line="400" w:lineRule="exact"/>
                    <w:rPr>
                      <w:rFonts w:ascii="宋体"/>
                    </w:rPr>
                  </w:pPr>
                  <w:r>
                    <w:rPr>
                      <w:rFonts w:ascii="宋体" w:hAnsi="宋体" w:cs="宋体" w:hint="eastAsia"/>
                    </w:rPr>
                    <w:t>海螺、南方水泥、中材、华新堡垒、华润水泥</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w:t>
                  </w:r>
                </w:p>
              </w:tc>
              <w:tc>
                <w:tcPr>
                  <w:tcW w:w="1248" w:type="pct"/>
                  <w:vAlign w:val="center"/>
                </w:tcPr>
                <w:p w:rsidR="00DD72A2" w:rsidRDefault="001F71A1">
                  <w:pPr>
                    <w:spacing w:line="400" w:lineRule="exact"/>
                    <w:jc w:val="center"/>
                    <w:rPr>
                      <w:rFonts w:ascii="宋体" w:hAnsi="宋体" w:cs="宋体"/>
                    </w:rPr>
                  </w:pPr>
                  <w:r>
                    <w:rPr>
                      <w:rFonts w:ascii="宋体" w:hAnsi="宋体" w:cs="宋体" w:hint="eastAsia"/>
                    </w:rPr>
                    <w:t>防水材料</w:t>
                  </w:r>
                </w:p>
              </w:tc>
              <w:tc>
                <w:tcPr>
                  <w:tcW w:w="3356" w:type="pct"/>
                  <w:vAlign w:val="center"/>
                </w:tcPr>
                <w:p w:rsidR="00DD72A2" w:rsidRDefault="001F71A1">
                  <w:pPr>
                    <w:rPr>
                      <w:rFonts w:hAnsi="Times New Roman"/>
                    </w:rPr>
                  </w:pPr>
                  <w:r>
                    <w:rPr>
                      <w:rFonts w:hAnsi="Times New Roman" w:hint="eastAsia"/>
                    </w:rPr>
                    <w:t>蓝盾、卓宝、黑豹</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3</w:t>
                  </w:r>
                </w:p>
              </w:tc>
              <w:tc>
                <w:tcPr>
                  <w:tcW w:w="1248" w:type="pct"/>
                  <w:vAlign w:val="center"/>
                </w:tcPr>
                <w:p w:rsidR="00DD72A2" w:rsidRDefault="001F71A1">
                  <w:pPr>
                    <w:spacing w:line="400" w:lineRule="exact"/>
                    <w:jc w:val="center"/>
                    <w:rPr>
                      <w:sz w:val="28"/>
                      <w:szCs w:val="28"/>
                    </w:rPr>
                  </w:pPr>
                  <w:r>
                    <w:rPr>
                      <w:rFonts w:asciiTheme="minorEastAsia" w:hAnsiTheme="minorEastAsia" w:hint="eastAsia"/>
                    </w:rPr>
                    <w:t>内墙涂料</w:t>
                  </w:r>
                </w:p>
              </w:tc>
              <w:tc>
                <w:tcPr>
                  <w:tcW w:w="3356" w:type="pct"/>
                  <w:vAlign w:val="center"/>
                </w:tcPr>
                <w:p w:rsidR="00DD72A2" w:rsidRDefault="001F71A1">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4</w:t>
                  </w:r>
                </w:p>
              </w:tc>
              <w:tc>
                <w:tcPr>
                  <w:tcW w:w="1248" w:type="pct"/>
                  <w:vAlign w:val="center"/>
                </w:tcPr>
                <w:p w:rsidR="00DD72A2" w:rsidRDefault="001F71A1">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DD72A2" w:rsidRDefault="001F71A1">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5</w:t>
                  </w:r>
                </w:p>
              </w:tc>
              <w:tc>
                <w:tcPr>
                  <w:tcW w:w="1248" w:type="pct"/>
                  <w:vAlign w:val="center"/>
                </w:tcPr>
                <w:p w:rsidR="00DD72A2" w:rsidRDefault="001F71A1">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rsidR="00DD72A2" w:rsidRDefault="001F71A1">
                  <w:pPr>
                    <w:rPr>
                      <w:rFonts w:ascii="宋体" w:hAnsi="宋体" w:cs="宋体"/>
                    </w:rPr>
                  </w:pPr>
                  <w:r>
                    <w:rPr>
                      <w:rFonts w:ascii="宋体" w:hAnsi="宋体" w:cs="宋体" w:hint="eastAsia"/>
                    </w:rPr>
                    <w:t>兰舍、绿森林、双木林</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6</w:t>
                  </w:r>
                </w:p>
              </w:tc>
              <w:tc>
                <w:tcPr>
                  <w:tcW w:w="1248" w:type="pct"/>
                  <w:vAlign w:val="center"/>
                </w:tcPr>
                <w:p w:rsidR="00DD72A2" w:rsidRDefault="001F71A1">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DD72A2" w:rsidRDefault="001F71A1">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、立邦氟碳</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7</w:t>
                  </w:r>
                </w:p>
              </w:tc>
              <w:tc>
                <w:tcPr>
                  <w:tcW w:w="1248" w:type="pct"/>
                  <w:vAlign w:val="center"/>
                </w:tcPr>
                <w:p w:rsidR="00DD72A2" w:rsidRDefault="001F71A1">
                  <w:pPr>
                    <w:jc w:val="center"/>
                    <w:rPr>
                      <w:rFonts w:hAnsi="Times New Roman"/>
                    </w:rPr>
                  </w:pPr>
                  <w:r>
                    <w:rPr>
                      <w:rFonts w:ascii="宋体" w:hint="eastAsia"/>
                    </w:rPr>
                    <w:t>木地板</w:t>
                  </w:r>
                </w:p>
              </w:tc>
              <w:tc>
                <w:tcPr>
                  <w:tcW w:w="3356" w:type="pct"/>
                  <w:vAlign w:val="center"/>
                </w:tcPr>
                <w:p w:rsidR="00DD72A2" w:rsidRDefault="00083FA6">
                  <w:pPr>
                    <w:rPr>
                      <w:rFonts w:hAnsi="Times New Roman"/>
                    </w:rPr>
                  </w:pPr>
                  <w:hyperlink r:id="rId8" w:tgtFrame="_blank" w:history="1">
                    <w:r w:rsidR="001F71A1">
                      <w:rPr>
                        <w:rFonts w:hAnsi="Times New Roman" w:hint="eastAsia"/>
                      </w:rPr>
                      <w:t>大自然地板</w:t>
                    </w:r>
                  </w:hyperlink>
                  <w:r w:rsidR="001F71A1">
                    <w:rPr>
                      <w:rFonts w:hAnsi="Times New Roman" w:hint="eastAsia"/>
                    </w:rPr>
                    <w:t>、</w:t>
                  </w:r>
                  <w:hyperlink r:id="rId9" w:tgtFrame="_blank" w:history="1">
                    <w:r w:rsidR="001F71A1">
                      <w:rPr>
                        <w:rFonts w:hAnsi="Times New Roman" w:hint="eastAsia"/>
                      </w:rPr>
                      <w:t>安信地板</w:t>
                    </w:r>
                  </w:hyperlink>
                  <w:r w:rsidR="001F71A1">
                    <w:rPr>
                      <w:rFonts w:hAnsi="Times New Roman" w:hint="eastAsia"/>
                    </w:rPr>
                    <w:t>、</w:t>
                  </w:r>
                  <w:hyperlink r:id="rId10" w:tgtFrame="_blank" w:history="1">
                    <w:r w:rsidR="001F71A1">
                      <w:rPr>
                        <w:rFonts w:hAnsi="Times New Roman" w:hint="eastAsia"/>
                      </w:rPr>
                      <w:t>贝尔地板</w:t>
                    </w:r>
                  </w:hyperlink>
                  <w:r w:rsidR="001F71A1">
                    <w:rPr>
                      <w:rFonts w:hAnsi="Times New Roman" w:hint="eastAsia"/>
                    </w:rPr>
                    <w:t>、圣</w:t>
                  </w:r>
                  <w:proofErr w:type="gramStart"/>
                  <w:r w:rsidR="001F71A1">
                    <w:rPr>
                      <w:rFonts w:hAnsi="Times New Roman" w:hint="eastAsia"/>
                    </w:rPr>
                    <w:t>象</w:t>
                  </w:r>
                  <w:proofErr w:type="gramEnd"/>
                  <w:r w:rsidR="001F71A1">
                    <w:rPr>
                      <w:rFonts w:hAnsi="Times New Roman" w:hint="eastAsia"/>
                    </w:rPr>
                    <w:t>地板</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8</w:t>
                  </w:r>
                </w:p>
              </w:tc>
              <w:tc>
                <w:tcPr>
                  <w:tcW w:w="1248" w:type="pct"/>
                  <w:vAlign w:val="center"/>
                </w:tcPr>
                <w:p w:rsidR="00DD72A2" w:rsidRDefault="001F71A1">
                  <w:pPr>
                    <w:jc w:val="center"/>
                    <w:rPr>
                      <w:rFonts w:ascii="宋体"/>
                    </w:rPr>
                  </w:pPr>
                  <w:r>
                    <w:rPr>
                      <w:rFonts w:ascii="宋体" w:hint="eastAsia"/>
                    </w:rPr>
                    <w:t>地砖、墙砖</w:t>
                  </w:r>
                </w:p>
              </w:tc>
              <w:tc>
                <w:tcPr>
                  <w:tcW w:w="3356" w:type="pct"/>
                  <w:vAlign w:val="center"/>
                </w:tcPr>
                <w:p w:rsidR="00DD72A2" w:rsidRDefault="001F71A1">
                  <w:pPr>
                    <w:rPr>
                      <w:rFonts w:hAnsi="Times New Roman"/>
                    </w:rPr>
                  </w:pPr>
                  <w:r>
                    <w:rPr>
                      <w:rFonts w:hAnsi="Times New Roman" w:hint="eastAsia"/>
                    </w:rPr>
                    <w:t>鹰牌、冠珠、东鹏、蒙娜丽莎</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lastRenderedPageBreak/>
                    <w:t>9</w:t>
                  </w:r>
                </w:p>
              </w:tc>
              <w:tc>
                <w:tcPr>
                  <w:tcW w:w="1248" w:type="pct"/>
                  <w:vAlign w:val="center"/>
                </w:tcPr>
                <w:p w:rsidR="00DD72A2" w:rsidRDefault="001F71A1">
                  <w:pPr>
                    <w:jc w:val="center"/>
                    <w:rPr>
                      <w:rFonts w:hAnsi="Times New Roman"/>
                    </w:rPr>
                  </w:pPr>
                  <w:r>
                    <w:rPr>
                      <w:rFonts w:hAnsi="Times New Roman" w:hint="eastAsia"/>
                    </w:rPr>
                    <w:t>塑钢门窗</w:t>
                  </w:r>
                </w:p>
              </w:tc>
              <w:tc>
                <w:tcPr>
                  <w:tcW w:w="3356" w:type="pct"/>
                  <w:vAlign w:val="center"/>
                </w:tcPr>
                <w:p w:rsidR="00DD72A2" w:rsidRDefault="001F71A1">
                  <w:pPr>
                    <w:rPr>
                      <w:rFonts w:hAnsi="Times New Roman"/>
                    </w:rPr>
                  </w:pPr>
                  <w:r>
                    <w:rPr>
                      <w:rFonts w:hAnsi="Times New Roman" w:hint="eastAsia"/>
                    </w:rPr>
                    <w:t>海螺、实德、</w:t>
                  </w:r>
                  <w:proofErr w:type="gramStart"/>
                  <w:r>
                    <w:rPr>
                      <w:rFonts w:hAnsi="Times New Roman" w:hint="eastAsia"/>
                    </w:rPr>
                    <w:t>凤铝</w:t>
                  </w:r>
                  <w:proofErr w:type="gram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10</w:t>
                  </w:r>
                </w:p>
              </w:tc>
              <w:tc>
                <w:tcPr>
                  <w:tcW w:w="1248" w:type="pct"/>
                  <w:vAlign w:val="center"/>
                </w:tcPr>
                <w:p w:rsidR="00DD72A2" w:rsidRDefault="001F71A1">
                  <w:pPr>
                    <w:jc w:val="center"/>
                    <w:rPr>
                      <w:rFonts w:hAnsi="Times New Roman"/>
                    </w:rPr>
                  </w:pPr>
                  <w:r>
                    <w:rPr>
                      <w:rFonts w:asciiTheme="minorEastAsia" w:hAnsiTheme="minorEastAsia" w:hint="eastAsia"/>
                    </w:rPr>
                    <w:t>门锁五金</w:t>
                  </w:r>
                </w:p>
              </w:tc>
              <w:tc>
                <w:tcPr>
                  <w:tcW w:w="3356" w:type="pct"/>
                  <w:vAlign w:val="center"/>
                </w:tcPr>
                <w:p w:rsidR="00DD72A2" w:rsidRDefault="001F71A1">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11</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灯具</w:t>
                  </w:r>
                </w:p>
              </w:tc>
              <w:tc>
                <w:tcPr>
                  <w:tcW w:w="3356" w:type="pct"/>
                  <w:vAlign w:val="center"/>
                </w:tcPr>
                <w:p w:rsidR="00DD72A2" w:rsidRDefault="001F71A1">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12</w:t>
                  </w:r>
                </w:p>
              </w:tc>
              <w:tc>
                <w:tcPr>
                  <w:tcW w:w="1248" w:type="pct"/>
                  <w:vAlign w:val="center"/>
                </w:tcPr>
                <w:p w:rsidR="00DD72A2" w:rsidRDefault="001F71A1">
                  <w:pPr>
                    <w:jc w:val="center"/>
                    <w:rPr>
                      <w:rFonts w:hAnsi="Times New Roman"/>
                    </w:rPr>
                  </w:pPr>
                  <w:r>
                    <w:rPr>
                      <w:rFonts w:hAnsi="Times New Roman" w:hint="eastAsia"/>
                    </w:rPr>
                    <w:t>电线、电缆</w:t>
                  </w:r>
                </w:p>
              </w:tc>
              <w:tc>
                <w:tcPr>
                  <w:tcW w:w="3356" w:type="pct"/>
                  <w:vAlign w:val="center"/>
                </w:tcPr>
                <w:p w:rsidR="00DD72A2" w:rsidRDefault="001F71A1">
                  <w:pPr>
                    <w:jc w:val="left"/>
                    <w:rPr>
                      <w:rFonts w:asciiTheme="minorEastAsia" w:hAnsiTheme="minorEastAsia"/>
                    </w:rPr>
                  </w:pPr>
                  <w:r>
                    <w:rPr>
                      <w:rFonts w:asciiTheme="minorEastAsia" w:hAnsiTheme="minorEastAsia" w:hint="eastAsia"/>
                    </w:rPr>
                    <w:t>亨通光电、广东长江（南光牌）、金龙羽、新威讯、奔达康</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13</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三箱</w:t>
                  </w:r>
                </w:p>
              </w:tc>
              <w:tc>
                <w:tcPr>
                  <w:tcW w:w="3356" w:type="pct"/>
                  <w:vAlign w:val="center"/>
                </w:tcPr>
                <w:p w:rsidR="00DD72A2" w:rsidRDefault="001F71A1">
                  <w:pPr>
                    <w:rPr>
                      <w:rFonts w:asciiTheme="minorEastAsia" w:hAnsiTheme="minorEastAsia"/>
                    </w:rPr>
                  </w:pPr>
                  <w:r>
                    <w:rPr>
                      <w:rFonts w:asciiTheme="minorEastAsia" w:hAnsiTheme="minorEastAsia" w:cs="宋体" w:hint="eastAsia"/>
                    </w:rPr>
                    <w:t>广州白云、泰豪科技、任达、亚洲电力、新会电控、人民电器</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14</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断路器</w:t>
                  </w:r>
                </w:p>
              </w:tc>
              <w:tc>
                <w:tcPr>
                  <w:tcW w:w="3356" w:type="pct"/>
                  <w:vAlign w:val="center"/>
                </w:tcPr>
                <w:p w:rsidR="00DD72A2" w:rsidRDefault="001F71A1">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15</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稳压器</w:t>
                  </w:r>
                </w:p>
              </w:tc>
              <w:tc>
                <w:tcPr>
                  <w:tcW w:w="3356" w:type="pct"/>
                  <w:vAlign w:val="center"/>
                </w:tcPr>
                <w:p w:rsidR="00DD72A2" w:rsidRDefault="001F71A1">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16</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开关插座</w:t>
                  </w:r>
                </w:p>
              </w:tc>
              <w:tc>
                <w:tcPr>
                  <w:tcW w:w="3356" w:type="pct"/>
                  <w:vAlign w:val="center"/>
                </w:tcPr>
                <w:p w:rsidR="00DD72A2" w:rsidRDefault="001F71A1">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17</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洁具</w:t>
                  </w:r>
                </w:p>
              </w:tc>
              <w:tc>
                <w:tcPr>
                  <w:tcW w:w="3356" w:type="pct"/>
                  <w:vAlign w:val="center"/>
                </w:tcPr>
                <w:p w:rsidR="00DD72A2" w:rsidRDefault="001F71A1">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20</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21</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22</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铝板天花</w:t>
                  </w:r>
                </w:p>
              </w:tc>
              <w:tc>
                <w:tcPr>
                  <w:tcW w:w="3356" w:type="pct"/>
                  <w:vAlign w:val="center"/>
                </w:tcPr>
                <w:p w:rsidR="00DD72A2" w:rsidRDefault="001F71A1">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23</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建筑用铝单板</w:t>
                  </w:r>
                </w:p>
              </w:tc>
              <w:tc>
                <w:tcPr>
                  <w:tcW w:w="3356" w:type="pct"/>
                  <w:vAlign w:val="center"/>
                </w:tcPr>
                <w:p w:rsidR="00DD72A2" w:rsidRDefault="001F71A1">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24</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DD72A2" w:rsidRDefault="001F71A1">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25</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DD72A2" w:rsidRDefault="001F71A1">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26</w:t>
                  </w:r>
                </w:p>
              </w:tc>
              <w:tc>
                <w:tcPr>
                  <w:tcW w:w="1248" w:type="pct"/>
                  <w:vAlign w:val="center"/>
                </w:tcPr>
                <w:p w:rsidR="00DD72A2" w:rsidRDefault="001F71A1">
                  <w:pPr>
                    <w:jc w:val="center"/>
                    <w:rPr>
                      <w:rFonts w:ascii="宋体"/>
                    </w:rPr>
                  </w:pPr>
                  <w:r>
                    <w:rPr>
                      <w:rFonts w:hAnsi="Times New Roman" w:hint="eastAsia"/>
                    </w:rPr>
                    <w:t>PVC线管、线槽</w:t>
                  </w:r>
                </w:p>
              </w:tc>
              <w:tc>
                <w:tcPr>
                  <w:tcW w:w="3356" w:type="pct"/>
                  <w:vAlign w:val="center"/>
                </w:tcPr>
                <w:p w:rsidR="00DD72A2" w:rsidRDefault="001F71A1">
                  <w:pPr>
                    <w:rPr>
                      <w:rFonts w:hAnsi="Times New Roman"/>
                    </w:rPr>
                  </w:pPr>
                  <w:r>
                    <w:rPr>
                      <w:rFonts w:ascii="宋体" w:hint="eastAsia"/>
                    </w:rPr>
                    <w:t>宝狮、顾地、南塑、</w:t>
                  </w:r>
                  <w:proofErr w:type="gramStart"/>
                  <w:r>
                    <w:rPr>
                      <w:rFonts w:ascii="宋体" w:hint="eastAsia"/>
                    </w:rPr>
                    <w:t>联塑</w:t>
                  </w:r>
                  <w:proofErr w:type="gram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27</w:t>
                  </w:r>
                </w:p>
              </w:tc>
              <w:tc>
                <w:tcPr>
                  <w:tcW w:w="1248" w:type="pct"/>
                  <w:vAlign w:val="center"/>
                </w:tcPr>
                <w:p w:rsidR="00DD72A2" w:rsidRDefault="001F71A1">
                  <w:pPr>
                    <w:jc w:val="center"/>
                    <w:rPr>
                      <w:rFonts w:ascii="宋体"/>
                    </w:rPr>
                  </w:pPr>
                  <w:r>
                    <w:rPr>
                      <w:rFonts w:hAnsi="Times New Roman" w:hint="eastAsia"/>
                    </w:rPr>
                    <w:t>热镀锌导线管</w:t>
                  </w:r>
                </w:p>
              </w:tc>
              <w:tc>
                <w:tcPr>
                  <w:tcW w:w="3356" w:type="pct"/>
                  <w:vAlign w:val="center"/>
                </w:tcPr>
                <w:p w:rsidR="00DD72A2" w:rsidRDefault="001F71A1">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28</w:t>
                  </w:r>
                </w:p>
              </w:tc>
              <w:tc>
                <w:tcPr>
                  <w:tcW w:w="1248" w:type="pct"/>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DD72A2" w:rsidRDefault="001F71A1">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29</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30</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31</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32</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DD72A2" w:rsidRDefault="001F71A1">
                  <w:pPr>
                    <w:jc w:val="left"/>
                    <w:rPr>
                      <w:rFonts w:asciiTheme="minorEastAsia" w:hAnsiTheme="minorEastAsia"/>
                    </w:rPr>
                  </w:pPr>
                  <w:r>
                    <w:rPr>
                      <w:rFonts w:asciiTheme="minorEastAsia" w:hAnsiTheme="minorEastAsia" w:hint="eastAsia"/>
                    </w:rPr>
                    <w:t>道康宁、郑州中原、成都硅宝、白云、金鼠</w:t>
                  </w:r>
                </w:p>
              </w:tc>
            </w:tr>
          </w:tbl>
          <w:p w:rsidR="00DD72A2" w:rsidRDefault="001F71A1">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heme="minorEastAsia" w:hAnsiTheme="minorEastAsia"/>
                      <w:b/>
                    </w:rPr>
                  </w:pPr>
                  <w:r>
                    <w:rPr>
                      <w:rFonts w:asciiTheme="minorEastAsia" w:hAnsiTheme="minorEastAsia" w:hint="eastAsia"/>
                      <w:b/>
                    </w:rPr>
                    <w:t>参考品牌</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宋体" w:hAnsi="宋体" w:cs="宋体" w:hint="eastAsia"/>
                    </w:rPr>
                    <w:t>皇冠、日丰、联塑、深塑、伟星、东方五十年</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宋体" w:hAnsi="宋体" w:cs="宋体" w:hint="eastAsia"/>
                    </w:rPr>
                    <w:t>皇冠、日丰、联塑、深塑、伟星、东方五十年</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Theme="minorEastAsia" w:hAnsiTheme="minorEastAsia" w:hint="eastAsia"/>
                    </w:rPr>
                    <w:t>沃茨、上海冠龙、科勒、联塑、艾美珂、永泉</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hint="eastAsia"/>
                    </w:rPr>
                    <w:t>飞利浦、松下、索恩、三雄极光、欧普、佛山照明</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lastRenderedPageBreak/>
                    <w:t>10</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w:t>
                  </w:r>
                  <w:proofErr w:type="gramEnd"/>
                  <w:r>
                    <w:rPr>
                      <w:rFonts w:hAnsi="Times New Roman" w:hint="eastAsia"/>
                    </w:rPr>
                    <w:t>洲电器</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hAnsi="Times New Roman"/>
                    </w:rPr>
                  </w:pPr>
                  <w:r>
                    <w:rPr>
                      <w:rFonts w:hAnsi="Times New Roman" w:hint="eastAsia"/>
                    </w:rPr>
                    <w:t>电线、电缆</w:t>
                  </w:r>
                </w:p>
                <w:p w:rsidR="00DD72A2" w:rsidRDefault="00DD72A2">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高压柜</w:t>
                  </w:r>
                </w:p>
                <w:p w:rsidR="00DD72A2" w:rsidRDefault="001F71A1">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pStyle w:val="af7"/>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泰丰侨、珠江、银河、华通、宝武钢铁</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宋体" w:hAnsi="宋体" w:cs="宋体" w:hint="eastAsia"/>
                    </w:rPr>
                    <w:t>皇冠、日丰、联塑、深塑、伟星、东方五十年</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宋体" w:hAnsi="宋体" w:cs="宋体" w:hint="eastAsia"/>
                    </w:rPr>
                    <w:t>伟星、永高、雄塑、联塑、丰侨、华通、银河</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bCs/>
                    </w:rPr>
                    <w:t>鹏万达、燎原、三乐、华体、高力特</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bCs/>
                    </w:rPr>
                    <w:t>维蒙特、燎原、宇龙、华体</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江森、诺蒂菲尔、保得威尔、西门子、安舍</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中电、派诺、华力特、上海零线、华宇先锋</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德特威勒、康普、西蒙</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西门子、施耐德、霍尼韦尔、索特、思博</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红门、捷顺、博思高、创通智能</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proofErr w:type="gramStart"/>
                  <w:r>
                    <w:rPr>
                      <w:rFonts w:ascii="Times New Roman" w:hAnsiTheme="minorEastAsia"/>
                    </w:rPr>
                    <w:t>安讯士</w:t>
                  </w:r>
                  <w:proofErr w:type="gramEnd"/>
                  <w:r>
                    <w:rPr>
                      <w:rFonts w:ascii="Times New Roman" w:hAnsiTheme="minorEastAsia"/>
                    </w:rPr>
                    <w:t>、博世、派尔高、霍尼韦尔、松下</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、博世、霍尼韦尔、华为</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海康威视、大华、金宏威、金三立、英飞拓</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派尔高、华为、中兴、英飞拓、洪迪</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TCL</w:t>
                  </w:r>
                  <w:r>
                    <w:rPr>
                      <w:rFonts w:ascii="Times New Roman" w:hAnsiTheme="minorEastAsia"/>
                    </w:rPr>
                    <w:t>、创维、响石</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、迪信、艾礼富、枫叶</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lastRenderedPageBreak/>
                    <w:t>49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广东长江、亨通光电、联嘉祥、佳信、华亿</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松下、阳光、大力神、汤浅、霍克</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百威、</w:t>
                  </w:r>
                  <w:r>
                    <w:rPr>
                      <w:rFonts w:ascii="Times New Roman" w:hAnsi="Times New Roman"/>
                    </w:rPr>
                    <w:t>EXTRON</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霍尼韦尔、江森、新基点、协同、西门子</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宝利通、索尼、华为、中兴</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博山、双轮、熊猫、广一、东方泵业</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香蜜湖、天广、集安、广东胜捷、桂安</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DD72A2" w:rsidRDefault="001F71A1">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Theme="minorEastAsia" w:hAnsiTheme="minorEastAsia" w:hint="eastAsia"/>
                    </w:rPr>
                    <w:t>九峰（原上海松江橡胶（欣昌））、北京首航、杭州万全</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大金、三菱电机、格力、美的、东芝</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特灵、爱科、麦克维尔、开利、约克、大金</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格力、美的、海尔</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妥思、贵庭、中航大记、龙电、耀安</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阿乐斯、凯门、杜肯</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施耐德、搏力谋、沃茨、艾西、欧文托普</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lastRenderedPageBreak/>
                    <w:t>86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施耐德、搏力谋、沃茨、艾西、欧文托普</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hint="eastAsia"/>
                    </w:rPr>
                    <w:t>施耐德、搏力谋、沃茨、艾西、欧文托普</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特灵、爱科、麦克维尔、开利、约克</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爱科（德国）、韦氏</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、克南茨</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南孚、超霸、山特、汤浅、松下</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山泽、绿联、飞利浦、中国普天、盛世长缨</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史丹利、博士、霍夫曼、科麦斯</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巨化、冰龙、</w:t>
                  </w:r>
                  <w:r>
                    <w:rPr>
                      <w:rFonts w:ascii="宋体" w:hAnsi="宋体" w:cs="宋体" w:hint="eastAsia"/>
                    </w:rPr>
                    <w:t>OFS</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hint="eastAsia"/>
                    </w:rPr>
                    <w:t>宏泰、金阳、飞轮</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格力、塞米伊、博蒂诗、德力西</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苏一、三洋、松下、三和</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三利、威派格、熊猫</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bl>
          <w:p w:rsidR="00DD72A2" w:rsidRDefault="001F71A1">
            <w:pPr>
              <w:spacing w:line="360" w:lineRule="auto"/>
              <w:ind w:firstLineChars="200" w:firstLine="422"/>
              <w:rPr>
                <w:rFonts w:ascii="Times New Roman" w:eastAsia="Times New Roman" w:hAnsi="Times New Roman"/>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rsidR="00DD72A2" w:rsidRDefault="00DD72A2">
            <w:pPr>
              <w:rPr>
                <w:rFonts w:ascii="宋体" w:eastAsia="宋体" w:hAnsi="宋体"/>
                <w:b/>
              </w:rPr>
            </w:pPr>
          </w:p>
          <w:p w:rsidR="00DD72A2" w:rsidRDefault="00DD72A2">
            <w:pPr>
              <w:rPr>
                <w:rFonts w:ascii="宋体" w:eastAsia="宋体" w:hAnsi="宋体"/>
                <w:b/>
              </w:rPr>
            </w:pP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十</w:t>
            </w:r>
            <w:r>
              <w:rPr>
                <w:rFonts w:ascii="仿宋" w:eastAsia="仿宋" w:hAnsi="仿宋" w:hint="eastAsia"/>
                <w:color w:val="000000"/>
                <w:sz w:val="24"/>
                <w:szCs w:val="24"/>
              </w:rPr>
              <w:t>三</w:t>
            </w:r>
            <w:r>
              <w:rPr>
                <w:rFonts w:ascii="仿宋" w:eastAsia="仿宋" w:hAnsi="仿宋"/>
                <w:color w:val="000000"/>
                <w:sz w:val="24"/>
                <w:szCs w:val="24"/>
              </w:rPr>
              <w:t>、招标代理人会同采购人接受或拒绝任何投标或所有投标的权利：</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1、递交投标文件的投标人或者对投标文件作实质性响应的投标人不足三家的；</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2、出现影响采购公正的违法、违规行为的；</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3、因重大变故采购任务取消的。</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十</w:t>
            </w:r>
            <w:r>
              <w:rPr>
                <w:rFonts w:ascii="仿宋" w:eastAsia="仿宋" w:hAnsi="仿宋" w:hint="eastAsia"/>
                <w:color w:val="000000"/>
                <w:sz w:val="24"/>
                <w:szCs w:val="24"/>
              </w:rPr>
              <w:t>四</w:t>
            </w:r>
            <w:r>
              <w:rPr>
                <w:rFonts w:ascii="仿宋" w:eastAsia="仿宋" w:hAnsi="仿宋"/>
                <w:color w:val="000000"/>
                <w:sz w:val="24"/>
                <w:szCs w:val="24"/>
              </w:rPr>
              <w:t xml:space="preserve">、质疑： </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提出质疑的投标人应保证提出质疑内容及相应证明材料的真实性及来源的合法性，并承担相应的法律责任。</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属以下情况之一者，为不合格质疑或投诉，不予受理：</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1、质疑人不是该项目的投标人；</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2、质疑投诉文件无合格签字及盖章的；</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3、质疑投诉文件无明确质疑对象或内容的；</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4、未提供详实有效的证明材料；</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5、质疑投诉人多次提供虚假情况的；</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6、非在公示期内送达的； </w:t>
            </w:r>
          </w:p>
          <w:p w:rsidR="00DD72A2" w:rsidRDefault="00DD72A2">
            <w:pPr>
              <w:spacing w:after="160"/>
              <w:jc w:val="left"/>
              <w:rPr>
                <w:rFonts w:ascii="仿宋" w:eastAsia="仿宋" w:hAnsi="仿宋"/>
                <w:color w:val="000000"/>
                <w:sz w:val="24"/>
                <w:szCs w:val="24"/>
              </w:rPr>
            </w:pPr>
          </w:p>
          <w:p w:rsidR="00DD72A2" w:rsidRDefault="001F71A1">
            <w:pPr>
              <w:autoSpaceDE w:val="0"/>
              <w:autoSpaceDN w:val="0"/>
              <w:spacing w:after="160" w:line="300" w:lineRule="exact"/>
              <w:jc w:val="left"/>
              <w:rPr>
                <w:rFonts w:ascii="仿宋" w:eastAsia="仿宋" w:hAnsi="仿宋"/>
                <w:color w:val="0000FF"/>
                <w:sz w:val="24"/>
                <w:szCs w:val="24"/>
              </w:rPr>
            </w:pPr>
            <w:r>
              <w:rPr>
                <w:rFonts w:ascii="楷体" w:eastAsia="楷体" w:hAnsi="楷体"/>
                <w:color w:val="FF0000"/>
                <w:sz w:val="28"/>
                <w:szCs w:val="28"/>
              </w:rPr>
              <w:t>十</w:t>
            </w:r>
            <w:r>
              <w:rPr>
                <w:rFonts w:ascii="楷体" w:eastAsia="楷体" w:hAnsi="楷体" w:hint="eastAsia"/>
                <w:color w:val="FF0000"/>
                <w:sz w:val="28"/>
                <w:szCs w:val="28"/>
              </w:rPr>
              <w:t>五</w:t>
            </w:r>
            <w:r>
              <w:rPr>
                <w:rFonts w:ascii="楷体" w:eastAsia="楷体" w:hAnsi="楷体"/>
                <w:color w:val="FF0000"/>
                <w:sz w:val="28"/>
                <w:szCs w:val="28"/>
              </w:rPr>
              <w:t>、合同条款及格式</w:t>
            </w:r>
          </w:p>
          <w:p w:rsidR="00DD72A2" w:rsidRDefault="00DD72A2">
            <w:pPr>
              <w:jc w:val="center"/>
              <w:rPr>
                <w:rFonts w:ascii="方正小标宋简体" w:eastAsia="方正小标宋简体" w:hAnsi="方正小标宋简体" w:cs="方正小标宋简体"/>
                <w:sz w:val="44"/>
                <w:szCs w:val="44"/>
              </w:rPr>
            </w:pPr>
          </w:p>
          <w:p w:rsidR="00DD72A2" w:rsidRDefault="00DD72A2">
            <w:pPr>
              <w:jc w:val="center"/>
              <w:rPr>
                <w:rFonts w:ascii="方正小标宋简体" w:eastAsia="方正小标宋简体" w:hAnsi="方正小标宋简体" w:cs="方正小标宋简体"/>
                <w:sz w:val="44"/>
                <w:szCs w:val="44"/>
              </w:rPr>
            </w:pPr>
          </w:p>
          <w:p w:rsidR="00DD72A2" w:rsidRDefault="00DD72A2">
            <w:pPr>
              <w:jc w:val="center"/>
              <w:rPr>
                <w:rFonts w:ascii="方正小标宋简体" w:eastAsia="方正小标宋简体" w:hAnsi="方正小标宋简体" w:cs="方正小标宋简体"/>
                <w:sz w:val="44"/>
                <w:szCs w:val="44"/>
              </w:rPr>
            </w:pPr>
          </w:p>
          <w:p w:rsidR="00DD72A2" w:rsidRDefault="00DD72A2">
            <w:pPr>
              <w:spacing w:after="160"/>
              <w:rPr>
                <w:rFonts w:eastAsia="宋体" w:hAnsi="宋体"/>
                <w:b/>
                <w:color w:val="000000"/>
                <w:sz w:val="32"/>
                <w:szCs w:val="32"/>
              </w:rPr>
            </w:pPr>
          </w:p>
        </w:tc>
      </w:tr>
    </w:tbl>
    <w:p w:rsidR="00DD72A2" w:rsidRDefault="001F71A1">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rsidR="00DD72A2" w:rsidRDefault="00DD72A2">
      <w:pPr>
        <w:snapToGrid w:val="0"/>
        <w:spacing w:line="440" w:lineRule="exact"/>
        <w:ind w:firstLine="488"/>
        <w:jc w:val="left"/>
        <w:textAlignment w:val="baseline"/>
        <w:rPr>
          <w:rFonts w:ascii="Arial" w:eastAsia="宋体" w:hAnsi="Arial" w:cs="Arial"/>
          <w:color w:val="333333"/>
          <w:sz w:val="25"/>
          <w:szCs w:val="25"/>
        </w:rPr>
      </w:pPr>
    </w:p>
    <w:p w:rsidR="00DD72A2" w:rsidRDefault="001F71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rsidR="00DD72A2" w:rsidRDefault="001F71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rsidR="00DD72A2" w:rsidRDefault="00DD72A2">
      <w:pPr>
        <w:spacing w:line="360" w:lineRule="auto"/>
        <w:ind w:firstLine="480"/>
        <w:rPr>
          <w:rFonts w:ascii="宋体" w:hAnsi="宋体"/>
          <w:sz w:val="24"/>
        </w:rPr>
      </w:pPr>
    </w:p>
    <w:p w:rsidR="00DD72A2" w:rsidRDefault="001F71A1">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DD72A2" w:rsidRDefault="00DD72A2">
      <w:pPr>
        <w:snapToGrid w:val="0"/>
        <w:spacing w:line="440" w:lineRule="exact"/>
        <w:ind w:firstLineChars="200" w:firstLine="502"/>
        <w:jc w:val="left"/>
        <w:textAlignment w:val="baseline"/>
        <w:rPr>
          <w:rFonts w:ascii="Arial" w:eastAsia="宋体" w:hAnsi="Arial" w:cs="Arial"/>
          <w:b/>
          <w:bCs/>
          <w:color w:val="333333"/>
          <w:sz w:val="25"/>
          <w:szCs w:val="25"/>
        </w:rPr>
      </w:pPr>
    </w:p>
    <w:p w:rsidR="00DD72A2" w:rsidRDefault="001F71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rsidR="00DD72A2" w:rsidRDefault="001F71A1">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rsidR="00DD72A2" w:rsidRDefault="001F71A1">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rsidR="00DD72A2" w:rsidRDefault="001F71A1">
      <w:pPr>
        <w:numPr>
          <w:ilvl w:val="0"/>
          <w:numId w:val="5"/>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rsidR="00DD72A2" w:rsidRDefault="001F71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rsidR="00DD72A2" w:rsidRDefault="001F71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rsidR="00DD72A2" w:rsidRDefault="001F71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rsidR="00DD72A2" w:rsidRDefault="001F71A1">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rsidR="00DD72A2" w:rsidRDefault="001F71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rsidR="00DD72A2" w:rsidRDefault="001F71A1">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rsidR="00DD72A2" w:rsidRDefault="001F71A1">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rsidR="00DD72A2" w:rsidRDefault="001F71A1">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rsidR="00DD72A2" w:rsidRDefault="001F71A1">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rsidR="00DD72A2" w:rsidRDefault="001F71A1">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rsidR="00DD72A2" w:rsidRDefault="001F71A1">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rsidR="00DD72A2" w:rsidRDefault="001F71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rsidR="00DD72A2" w:rsidRDefault="001F71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rsidR="00DD72A2" w:rsidRDefault="001F71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rsidR="00DD72A2" w:rsidRDefault="001F71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rsidR="00DD72A2" w:rsidRDefault="001F71A1">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rsidR="00DD72A2" w:rsidRDefault="001F71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rsidR="00DD72A2" w:rsidRDefault="001F71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rsidR="00DD72A2" w:rsidRDefault="001F71A1">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rsidR="00DD72A2" w:rsidRDefault="001F71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rsidR="00DD72A2" w:rsidRDefault="001F71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rsidR="00DD72A2" w:rsidRDefault="001F71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rsidR="00DD72A2" w:rsidRDefault="001F71A1">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rsidR="00DD72A2" w:rsidRDefault="001F71A1">
      <w:pPr>
        <w:widowControl w:val="0"/>
        <w:numPr>
          <w:ilvl w:val="0"/>
          <w:numId w:val="6"/>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rsidR="00DD72A2" w:rsidRDefault="001F71A1">
      <w:pPr>
        <w:widowControl w:val="0"/>
        <w:numPr>
          <w:ilvl w:val="0"/>
          <w:numId w:val="6"/>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w:t>
      </w:r>
      <w:proofErr w:type="gramEnd"/>
      <w:r>
        <w:rPr>
          <w:rFonts w:ascii="宋体" w:hAnsi="宋体" w:cs="仿宋_GB2312" w:hint="eastAsia"/>
          <w:sz w:val="24"/>
        </w:rPr>
        <w:t>号。</w:t>
      </w:r>
    </w:p>
    <w:p w:rsidR="00DD72A2" w:rsidRDefault="001F71A1">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DD72A2" w:rsidRDefault="001F71A1">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DD72A2" w:rsidRDefault="001F71A1">
      <w:pPr>
        <w:numPr>
          <w:ilvl w:val="0"/>
          <w:numId w:val="7"/>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rsidR="00DD72A2" w:rsidRDefault="001F71A1">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rsidR="00DD72A2" w:rsidRDefault="001F71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rsidR="00DD72A2" w:rsidRDefault="001F71A1">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rsidR="00DD72A2" w:rsidRDefault="001F71A1">
      <w:pPr>
        <w:pStyle w:val="af7"/>
        <w:widowControl w:val="0"/>
        <w:numPr>
          <w:ilvl w:val="0"/>
          <w:numId w:val="8"/>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rsidR="00DD72A2" w:rsidRDefault="001F71A1">
      <w:pPr>
        <w:pStyle w:val="af7"/>
        <w:tabs>
          <w:tab w:val="left" w:pos="720"/>
        </w:tabs>
        <w:spacing w:line="560" w:lineRule="exact"/>
        <w:ind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rsidR="00DD72A2" w:rsidRDefault="001F71A1">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rsidR="00DD72A2" w:rsidRDefault="001F71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rsidR="00DD72A2" w:rsidRDefault="001F71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rsidR="00DD72A2" w:rsidRDefault="001F71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rsidR="00DD72A2" w:rsidRDefault="001F71A1">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rsidR="00DD72A2" w:rsidRDefault="001F71A1">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rsidR="00DD72A2" w:rsidRDefault="001F71A1">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rsidR="00DD72A2" w:rsidRDefault="001F71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本合同一式陆份，</w:t>
      </w:r>
      <w:r>
        <w:rPr>
          <w:rFonts w:hint="eastAsia"/>
          <w:sz w:val="24"/>
          <w:szCs w:val="24"/>
        </w:rPr>
        <w:t>双方各执叁份，每份具有同等法律效力</w:t>
      </w:r>
      <w:r>
        <w:rPr>
          <w:rFonts w:ascii="Arial" w:eastAsia="宋体" w:hAnsi="Arial" w:cs="Arial"/>
          <w:color w:val="333333"/>
          <w:sz w:val="25"/>
          <w:szCs w:val="25"/>
        </w:rPr>
        <w:t>。</w:t>
      </w:r>
    </w:p>
    <w:p w:rsidR="00DD72A2" w:rsidRDefault="00DD72A2">
      <w:pPr>
        <w:snapToGrid w:val="0"/>
        <w:spacing w:line="440" w:lineRule="exact"/>
        <w:ind w:firstLine="489"/>
        <w:jc w:val="left"/>
        <w:textAlignment w:val="baseline"/>
        <w:rPr>
          <w:rFonts w:ascii="宋体" w:hAnsi="宋体" w:cs="仿宋_GB2312"/>
          <w:sz w:val="24"/>
        </w:rPr>
      </w:pPr>
    </w:p>
    <w:p w:rsidR="00DD72A2" w:rsidRDefault="001F71A1">
      <w:pPr>
        <w:snapToGrid w:val="0"/>
        <w:spacing w:line="440" w:lineRule="exact"/>
        <w:ind w:leftChars="200" w:left="420"/>
        <w:rPr>
          <w:sz w:val="24"/>
          <w:szCs w:val="24"/>
        </w:rPr>
      </w:pPr>
      <w:r>
        <w:rPr>
          <w:rFonts w:hint="eastAsia"/>
          <w:sz w:val="24"/>
          <w:szCs w:val="24"/>
        </w:rPr>
        <w:t>甲方：                                   乙方：</w:t>
      </w:r>
    </w:p>
    <w:p w:rsidR="00DD72A2" w:rsidRDefault="001F71A1">
      <w:pPr>
        <w:snapToGrid w:val="0"/>
        <w:spacing w:line="440" w:lineRule="exact"/>
        <w:ind w:leftChars="200" w:left="420"/>
        <w:rPr>
          <w:sz w:val="24"/>
          <w:szCs w:val="24"/>
        </w:rPr>
      </w:pPr>
      <w:r>
        <w:rPr>
          <w:rFonts w:hint="eastAsia"/>
          <w:sz w:val="24"/>
          <w:szCs w:val="24"/>
        </w:rPr>
        <w:t>法定代表人：                             法定代表人：</w:t>
      </w:r>
    </w:p>
    <w:p w:rsidR="00DD72A2" w:rsidRDefault="001F71A1">
      <w:pPr>
        <w:snapToGrid w:val="0"/>
        <w:spacing w:line="440" w:lineRule="exact"/>
        <w:ind w:leftChars="200" w:left="420"/>
        <w:rPr>
          <w:sz w:val="24"/>
          <w:szCs w:val="24"/>
        </w:rPr>
      </w:pPr>
      <w:r>
        <w:rPr>
          <w:rFonts w:hint="eastAsia"/>
          <w:sz w:val="24"/>
          <w:szCs w:val="24"/>
        </w:rPr>
        <w:lastRenderedPageBreak/>
        <w:t>委托代理人：                             委托代理人：</w:t>
      </w:r>
    </w:p>
    <w:p w:rsidR="00DD72A2" w:rsidRDefault="001F71A1">
      <w:pPr>
        <w:snapToGrid w:val="0"/>
        <w:spacing w:line="440" w:lineRule="exact"/>
        <w:ind w:leftChars="200" w:left="420"/>
        <w:rPr>
          <w:sz w:val="24"/>
          <w:szCs w:val="24"/>
        </w:rPr>
      </w:pPr>
      <w:r>
        <w:rPr>
          <w:rFonts w:hint="eastAsia"/>
          <w:sz w:val="24"/>
          <w:szCs w:val="24"/>
        </w:rPr>
        <w:t>地址：                                   地址：</w:t>
      </w:r>
    </w:p>
    <w:p w:rsidR="00DD72A2" w:rsidRDefault="001F71A1">
      <w:pPr>
        <w:snapToGrid w:val="0"/>
        <w:spacing w:line="440" w:lineRule="exact"/>
        <w:ind w:leftChars="200" w:left="420"/>
        <w:rPr>
          <w:sz w:val="24"/>
          <w:szCs w:val="24"/>
        </w:rPr>
      </w:pPr>
      <w:r>
        <w:rPr>
          <w:rFonts w:hint="eastAsia"/>
          <w:sz w:val="24"/>
          <w:szCs w:val="24"/>
        </w:rPr>
        <w:t>电话/传真：                              电话/传真：</w:t>
      </w:r>
    </w:p>
    <w:p w:rsidR="00DD72A2" w:rsidRDefault="001F71A1">
      <w:pPr>
        <w:snapToGrid w:val="0"/>
        <w:spacing w:line="440" w:lineRule="exact"/>
        <w:ind w:leftChars="200" w:left="420"/>
        <w:rPr>
          <w:sz w:val="24"/>
          <w:szCs w:val="24"/>
        </w:rPr>
      </w:pPr>
      <w:r>
        <w:rPr>
          <w:rFonts w:hint="eastAsia"/>
          <w:sz w:val="24"/>
          <w:szCs w:val="24"/>
        </w:rPr>
        <w:t>签订日期：                               签订日期：</w:t>
      </w:r>
    </w:p>
    <w:p w:rsidR="00DD72A2" w:rsidRDefault="00DD72A2">
      <w:pPr>
        <w:snapToGrid w:val="0"/>
        <w:spacing w:line="440" w:lineRule="exact"/>
        <w:ind w:leftChars="200" w:left="420"/>
        <w:rPr>
          <w:sz w:val="24"/>
          <w:szCs w:val="24"/>
        </w:rPr>
      </w:pPr>
    </w:p>
    <w:p w:rsidR="00DD72A2" w:rsidRDefault="00DD72A2">
      <w:pPr>
        <w:spacing w:after="160" w:line="360" w:lineRule="auto"/>
        <w:ind w:right="87"/>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1F71A1">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37670362"/>
      <w:bookmarkStart w:id="2" w:name="_Toc29817725"/>
      <w:bookmarkStart w:id="3" w:name="_Toc49329264"/>
      <w:bookmarkStart w:id="4" w:name="_Toc119321148"/>
    </w:p>
    <w:p w:rsidR="00DD72A2" w:rsidRDefault="00DD72A2">
      <w:pPr>
        <w:spacing w:after="160" w:line="360" w:lineRule="auto"/>
        <w:ind w:right="-89"/>
        <w:jc w:val="center"/>
        <w:rPr>
          <w:rFonts w:ascii="黑体" w:eastAsia="黑体" w:hAnsi="黑体"/>
          <w:color w:val="000000"/>
          <w:sz w:val="36"/>
          <w:szCs w:val="36"/>
        </w:rPr>
      </w:pPr>
    </w:p>
    <w:p w:rsidR="00DD72A2" w:rsidRDefault="001F71A1">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DD72A2" w:rsidRDefault="00DD72A2">
      <w:pPr>
        <w:spacing w:after="160"/>
        <w:rPr>
          <w:rFonts w:eastAsia="宋体" w:hAnsi="宋体"/>
          <w:b/>
          <w:color w:val="000000"/>
          <w:sz w:val="24"/>
          <w:szCs w:val="24"/>
        </w:rPr>
      </w:pPr>
    </w:p>
    <w:p w:rsidR="00DD72A2" w:rsidRDefault="00083FA6">
      <w:pPr>
        <w:spacing w:after="160" w:line="360" w:lineRule="auto"/>
        <w:ind w:firstLine="280"/>
        <w:rPr>
          <w:rFonts w:eastAsia="宋体" w:hAnsi="宋体"/>
          <w:b/>
          <w:color w:val="000000"/>
          <w:sz w:val="30"/>
          <w:szCs w:val="30"/>
          <w:u w:val="single"/>
        </w:rPr>
      </w:pPr>
      <w:hyperlink w:history="1">
        <w:r w:rsidR="001F71A1">
          <w:rPr>
            <w:rFonts w:eastAsia="宋体" w:hAnsi="宋体"/>
            <w:b/>
            <w:color w:val="000000"/>
            <w:sz w:val="30"/>
            <w:szCs w:val="30"/>
            <w:u w:val="single"/>
          </w:rPr>
          <w:t>第一部分</w:t>
        </w:r>
      </w:hyperlink>
      <w:r w:rsidR="001F71A1">
        <w:rPr>
          <w:rFonts w:eastAsia="宋体" w:hAnsi="宋体"/>
          <w:b/>
          <w:color w:val="000000"/>
          <w:sz w:val="30"/>
          <w:szCs w:val="30"/>
          <w:u w:val="single"/>
        </w:rPr>
        <w:t>投标报价表</w:t>
      </w:r>
      <w:r w:rsidR="001F71A1">
        <w:rPr>
          <w:rFonts w:eastAsia="宋体" w:hAnsi="宋体"/>
          <w:b/>
          <w:color w:val="000000"/>
          <w:sz w:val="30"/>
          <w:szCs w:val="30"/>
          <w:u w:val="single"/>
        </w:rPr>
        <w:t xml:space="preserve">  </w:t>
      </w:r>
    </w:p>
    <w:p w:rsidR="00DD72A2" w:rsidRDefault="001F71A1">
      <w:pPr>
        <w:numPr>
          <w:ilvl w:val="0"/>
          <w:numId w:val="9"/>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rsidR="00DD72A2" w:rsidRDefault="001F71A1">
      <w:pPr>
        <w:numPr>
          <w:ilvl w:val="0"/>
          <w:numId w:val="9"/>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rsidR="00DD72A2" w:rsidRDefault="001F71A1">
      <w:pPr>
        <w:numPr>
          <w:ilvl w:val="0"/>
          <w:numId w:val="9"/>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rsidR="00DD72A2" w:rsidRDefault="00083FA6">
      <w:pPr>
        <w:spacing w:after="160" w:line="360" w:lineRule="auto"/>
        <w:ind w:firstLine="280"/>
        <w:rPr>
          <w:rFonts w:eastAsia="宋体" w:hAnsi="宋体"/>
          <w:b/>
          <w:color w:val="000000"/>
          <w:sz w:val="30"/>
          <w:szCs w:val="30"/>
        </w:rPr>
      </w:pPr>
      <w:hyperlink w:history="1">
        <w:r w:rsidR="001F71A1">
          <w:rPr>
            <w:rFonts w:eastAsia="宋体" w:hAnsi="宋体"/>
            <w:b/>
            <w:color w:val="000000"/>
            <w:sz w:val="30"/>
            <w:szCs w:val="30"/>
            <w:u w:val="single"/>
          </w:rPr>
          <w:t>第二部分</w:t>
        </w:r>
        <w:r w:rsidR="001F71A1">
          <w:rPr>
            <w:rFonts w:eastAsia="宋体" w:hAnsi="宋体"/>
            <w:b/>
            <w:color w:val="000000"/>
            <w:sz w:val="30"/>
            <w:szCs w:val="30"/>
            <w:u w:val="single"/>
          </w:rPr>
          <w:t xml:space="preserve">   </w:t>
        </w:r>
        <w:r w:rsidR="001F71A1">
          <w:rPr>
            <w:rFonts w:eastAsia="宋体" w:hAnsi="宋体"/>
            <w:b/>
            <w:color w:val="000000"/>
            <w:sz w:val="30"/>
            <w:szCs w:val="30"/>
            <w:u w:val="single"/>
          </w:rPr>
          <w:t>资格性文件</w:t>
        </w:r>
      </w:hyperlink>
    </w:p>
    <w:p w:rsidR="00DD72A2" w:rsidRDefault="001F71A1">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rsidR="00DD72A2" w:rsidRDefault="001F71A1">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DD72A2" w:rsidRDefault="001F71A1">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DD72A2" w:rsidRDefault="001F71A1">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DD72A2" w:rsidRDefault="001F71A1">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DD72A2" w:rsidRDefault="001F71A1">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rsidR="00DD72A2" w:rsidRDefault="001F71A1">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DD72A2" w:rsidRDefault="001F71A1">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rsidR="00DD72A2" w:rsidRDefault="00DD72A2">
      <w:pPr>
        <w:spacing w:after="160"/>
        <w:jc w:val="left"/>
        <w:rPr>
          <w:rFonts w:ascii="宋体" w:eastAsia="宋体" w:hAnsi="宋体"/>
          <w:b/>
          <w:sz w:val="46"/>
          <w:szCs w:val="46"/>
        </w:rPr>
      </w:pPr>
    </w:p>
    <w:p w:rsidR="00DD72A2" w:rsidRDefault="001F71A1">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rsidR="00DD72A2" w:rsidRDefault="00DD72A2">
      <w:pPr>
        <w:spacing w:after="160"/>
        <w:rPr>
          <w:rFonts w:eastAsia="宋体" w:hAnsi="宋体"/>
          <w:sz w:val="36"/>
          <w:szCs w:val="36"/>
        </w:rPr>
      </w:pPr>
    </w:p>
    <w:p w:rsidR="00DD72A2" w:rsidRDefault="001F71A1">
      <w:pPr>
        <w:spacing w:after="160"/>
        <w:rPr>
          <w:rFonts w:eastAsia="宋体" w:hAnsi="宋体"/>
          <w:sz w:val="30"/>
          <w:szCs w:val="30"/>
        </w:rPr>
      </w:pPr>
      <w:r>
        <w:rPr>
          <w:rFonts w:eastAsia="宋体" w:hAnsi="宋体"/>
          <w:sz w:val="36"/>
          <w:szCs w:val="36"/>
        </w:rPr>
        <w:t>预选供应商编号：</w:t>
      </w:r>
    </w:p>
    <w:p w:rsidR="00DD72A2" w:rsidRDefault="00DD72A2">
      <w:pPr>
        <w:spacing w:after="160"/>
        <w:jc w:val="left"/>
        <w:rPr>
          <w:rFonts w:eastAsia="宋体" w:hAnsi="宋体"/>
          <w:sz w:val="36"/>
          <w:szCs w:val="36"/>
        </w:rPr>
      </w:pPr>
    </w:p>
    <w:p w:rsidR="00DD72A2" w:rsidRDefault="001F71A1">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rsidR="00DD72A2" w:rsidRDefault="00DD72A2">
      <w:pPr>
        <w:spacing w:after="160"/>
        <w:rPr>
          <w:rFonts w:eastAsia="宋体" w:hAnsi="宋体"/>
          <w:sz w:val="30"/>
          <w:szCs w:val="30"/>
        </w:rPr>
      </w:pPr>
    </w:p>
    <w:p w:rsidR="00DD72A2" w:rsidRDefault="001F71A1">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rsidR="00DD72A2" w:rsidRDefault="00DD72A2">
      <w:pPr>
        <w:spacing w:after="160"/>
        <w:rPr>
          <w:rFonts w:eastAsia="宋体" w:hAnsi="宋体"/>
          <w:sz w:val="30"/>
          <w:szCs w:val="30"/>
        </w:rPr>
      </w:pPr>
    </w:p>
    <w:p w:rsidR="00DD72A2" w:rsidRDefault="001F71A1">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rsidR="00DD72A2" w:rsidRDefault="00DD72A2">
      <w:pPr>
        <w:spacing w:after="160"/>
        <w:jc w:val="left"/>
        <w:rPr>
          <w:rFonts w:eastAsia="宋体" w:hAnsi="宋体"/>
          <w:sz w:val="30"/>
          <w:szCs w:val="30"/>
          <w:u w:val="single"/>
        </w:rPr>
      </w:pPr>
    </w:p>
    <w:p w:rsidR="00DD72A2" w:rsidRDefault="001F71A1">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rsidR="00DD72A2" w:rsidRDefault="00DD72A2">
      <w:pPr>
        <w:spacing w:after="160"/>
        <w:jc w:val="left"/>
        <w:rPr>
          <w:rFonts w:eastAsia="宋体" w:hAnsi="宋体"/>
          <w:sz w:val="30"/>
          <w:szCs w:val="30"/>
          <w:u w:val="single"/>
        </w:rPr>
      </w:pPr>
    </w:p>
    <w:p w:rsidR="00DD72A2" w:rsidRDefault="001F71A1">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rsidR="00DD72A2" w:rsidRDefault="00DD72A2">
      <w:pPr>
        <w:spacing w:after="160"/>
        <w:rPr>
          <w:rFonts w:eastAsia="宋体" w:hAnsi="宋体"/>
          <w:sz w:val="30"/>
          <w:szCs w:val="30"/>
        </w:rPr>
      </w:pPr>
    </w:p>
    <w:p w:rsidR="00DD72A2" w:rsidRDefault="001F71A1">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rsidR="00DD72A2" w:rsidRDefault="001F71A1">
      <w:pPr>
        <w:spacing w:after="160"/>
        <w:rPr>
          <w:rFonts w:eastAsia="宋体" w:hAnsi="宋体"/>
        </w:rPr>
      </w:pPr>
      <w:r>
        <w:br w:type="page"/>
      </w:r>
    </w:p>
    <w:p w:rsidR="00DD72A2" w:rsidRDefault="001F71A1">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rsidR="00DD72A2" w:rsidRDefault="00DD72A2">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DD72A2">
        <w:trPr>
          <w:trHeight w:val="409"/>
        </w:trPr>
        <w:tc>
          <w:tcPr>
            <w:tcW w:w="6039" w:type="dxa"/>
            <w:gridSpan w:val="2"/>
            <w:tcMar>
              <w:top w:w="0" w:type="dxa"/>
              <w:left w:w="15" w:type="dxa"/>
              <w:bottom w:w="0" w:type="dxa"/>
              <w:right w:w="15" w:type="dxa"/>
            </w:tcMar>
            <w:vAlign w:val="center"/>
          </w:tcPr>
          <w:p w:rsidR="00DD72A2" w:rsidRDefault="001F71A1">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rsidR="00DD72A2" w:rsidRDefault="001F71A1">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DD72A2">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hAnsi="宋体"/>
                <w:color w:val="FF0000"/>
                <w:sz w:val="18"/>
                <w:szCs w:val="18"/>
              </w:rPr>
              <w:t>0</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DD72A2">
            <w:pPr>
              <w:wordWrap w:val="0"/>
              <w:jc w:val="center"/>
              <w:rPr>
                <w:rFonts w:ascii="宋体" w:eastAsia="Arial" w:hAnsi="Arial"/>
                <w:sz w:val="18"/>
                <w:szCs w:val="18"/>
              </w:rPr>
            </w:pP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hAnsi="宋体"/>
                <w:color w:val="FF0000"/>
                <w:sz w:val="18"/>
                <w:szCs w:val="18"/>
              </w:rPr>
              <w:t>0</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DD72A2">
            <w:pPr>
              <w:wordWrap w:val="0"/>
              <w:jc w:val="right"/>
              <w:rPr>
                <w:rFonts w:hAnsi="宋体"/>
                <w:sz w:val="18"/>
                <w:szCs w:val="18"/>
              </w:rPr>
            </w:pP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DD72A2">
            <w:pPr>
              <w:wordWrap w:val="0"/>
              <w:jc w:val="right"/>
              <w:rPr>
                <w:rFonts w:hAnsi="宋体"/>
                <w:sz w:val="18"/>
                <w:szCs w:val="18"/>
              </w:rPr>
            </w:pP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ascii="宋体" w:eastAsia="Arial" w:hAnsi="Arial"/>
                <w:sz w:val="20"/>
                <w:szCs w:val="20"/>
              </w:rPr>
            </w:pPr>
          </w:p>
        </w:tc>
      </w:tr>
      <w:tr w:rsidR="00DD72A2">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bl>
    <w:p w:rsidR="00DD72A2" w:rsidRDefault="001F71A1">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w:t>
      </w:r>
      <w:proofErr w:type="gramEnd"/>
      <w:r>
        <w:rPr>
          <w:rFonts w:hint="eastAsia"/>
          <w:color w:val="000000" w:themeColor="text1"/>
          <w:sz w:val="30"/>
          <w:szCs w:val="30"/>
        </w:rPr>
        <w:t>写为零，相关费用分摊到其他分项。</w:t>
      </w:r>
    </w:p>
    <w:p w:rsidR="00DD72A2" w:rsidRDefault="001F71A1">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rsidR="00DD72A2" w:rsidRDefault="00DD72A2">
      <w:pPr>
        <w:adjustRightInd w:val="0"/>
        <w:snapToGrid w:val="0"/>
        <w:spacing w:line="360" w:lineRule="auto"/>
        <w:jc w:val="left"/>
        <w:rPr>
          <w:szCs w:val="24"/>
        </w:rPr>
      </w:pPr>
    </w:p>
    <w:p w:rsidR="00DD72A2" w:rsidRDefault="001F71A1">
      <w:pPr>
        <w:spacing w:after="160"/>
        <w:ind w:firstLine="1050"/>
        <w:jc w:val="left"/>
        <w:rPr>
          <w:rFonts w:eastAsia="宋体" w:hAnsi="宋体"/>
          <w:sz w:val="30"/>
          <w:szCs w:val="30"/>
        </w:rPr>
      </w:pPr>
      <w:r>
        <w:br w:type="page"/>
      </w:r>
      <w:bookmarkStart w:id="5"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D72A2">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eastAsia="宋体" w:hAnsi="宋体"/>
                <w:color w:val="000000"/>
                <w:sz w:val="20"/>
                <w:szCs w:val="20"/>
              </w:rPr>
            </w:pPr>
            <w:r>
              <w:rPr>
                <w:rFonts w:eastAsia="宋体" w:hAnsi="宋体"/>
                <w:color w:val="000000"/>
                <w:sz w:val="20"/>
                <w:szCs w:val="20"/>
              </w:rPr>
              <w:t>计量</w:t>
            </w:r>
          </w:p>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DD72A2">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DD72A2" w:rsidRDefault="00DD72A2"/>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DD72A2" w:rsidRDefault="00DD72A2"/>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DD72A2" w:rsidRDefault="00DD72A2"/>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DD72A2" w:rsidRDefault="00DD72A2"/>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DD72A2" w:rsidRDefault="00DD72A2"/>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DD72A2" w:rsidRDefault="00DD72A2"/>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eastAsia="宋体" w:hAnsi="宋体"/>
                <w:color w:val="000000"/>
                <w:sz w:val="20"/>
                <w:szCs w:val="20"/>
              </w:rPr>
            </w:pPr>
            <w:r>
              <w:rPr>
                <w:rFonts w:eastAsia="宋体" w:hAnsi="宋体"/>
                <w:color w:val="000000"/>
                <w:sz w:val="20"/>
                <w:szCs w:val="20"/>
              </w:rPr>
              <w:t>综合</w:t>
            </w:r>
          </w:p>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合价</w:t>
            </w: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r>
      <w:tr w:rsidR="00DD72A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DD72A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r>
    </w:tbl>
    <w:p w:rsidR="00DD72A2" w:rsidRDefault="001F71A1">
      <w:pPr>
        <w:spacing w:after="160"/>
        <w:jc w:val="left"/>
        <w:rPr>
          <w:rFonts w:ascii="华文新魏" w:eastAsia="华文新魏" w:hAnsi="华文新魏"/>
          <w:b/>
          <w:sz w:val="48"/>
          <w:szCs w:val="48"/>
        </w:rPr>
      </w:pPr>
      <w:r>
        <w:br w:type="page"/>
      </w:r>
    </w:p>
    <w:p w:rsidR="00DD72A2" w:rsidRDefault="001F71A1">
      <w:pPr>
        <w:autoSpaceDE w:val="0"/>
        <w:autoSpaceDN w:val="0"/>
        <w:adjustRightInd w:val="0"/>
        <w:jc w:val="center"/>
        <w:rPr>
          <w:rFonts w:ascii="华文新魏" w:eastAsia="华文新魏" w:hAnsi="MS Sans Serif"/>
          <w:b/>
          <w:bCs/>
          <w:sz w:val="48"/>
          <w:szCs w:val="46"/>
        </w:rPr>
      </w:pPr>
      <w:bookmarkStart w:id="6" w:name="_Toc119321152"/>
      <w:bookmarkStart w:id="7" w:name="_Toc49329266"/>
      <w:bookmarkStart w:id="8" w:name="_Toc37670364"/>
      <w:bookmarkEnd w:id="5"/>
      <w:r>
        <w:rPr>
          <w:rFonts w:ascii="华文新魏" w:eastAsia="华文新魏" w:hAnsi="MS Sans Serif" w:hint="eastAsia"/>
          <w:b/>
          <w:bCs/>
          <w:sz w:val="48"/>
          <w:szCs w:val="46"/>
        </w:rPr>
        <w:lastRenderedPageBreak/>
        <w:t>法定代表人授权书</w:t>
      </w:r>
    </w:p>
    <w:p w:rsidR="00DD72A2" w:rsidRDefault="00DD72A2">
      <w:pPr>
        <w:spacing w:line="360" w:lineRule="auto"/>
        <w:rPr>
          <w:b/>
          <w:bCs/>
          <w:color w:val="000000"/>
          <w:sz w:val="24"/>
          <w:lang w:val="en-GB"/>
        </w:rPr>
      </w:pPr>
    </w:p>
    <w:p w:rsidR="00DD72A2" w:rsidRDefault="001F71A1">
      <w:pPr>
        <w:spacing w:line="360" w:lineRule="auto"/>
        <w:ind w:left="361" w:hangingChars="150" w:hanging="361"/>
        <w:rPr>
          <w:b/>
          <w:bCs/>
          <w:color w:val="000000"/>
          <w:sz w:val="24"/>
          <w:lang w:val="en-GB"/>
        </w:rPr>
      </w:pPr>
      <w:r>
        <w:rPr>
          <w:rFonts w:hint="eastAsia"/>
          <w:b/>
          <w:bCs/>
          <w:color w:val="000000"/>
          <w:sz w:val="24"/>
          <w:lang w:val="en-GB"/>
        </w:rPr>
        <w:t>深圳大学：</w:t>
      </w:r>
    </w:p>
    <w:p w:rsidR="00DD72A2" w:rsidRDefault="001F71A1">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DD72A2" w:rsidRDefault="001F71A1">
      <w:pPr>
        <w:spacing w:line="360" w:lineRule="auto"/>
        <w:ind w:firstLineChars="225" w:firstLine="540"/>
        <w:rPr>
          <w:rFonts w:eastAsiaTheme="minorEastAsia"/>
          <w:color w:val="000000"/>
          <w:sz w:val="24"/>
        </w:rPr>
      </w:pPr>
      <w:r>
        <w:rPr>
          <w:rFonts w:hint="eastAsia"/>
          <w:color w:val="000000"/>
          <w:sz w:val="24"/>
        </w:rPr>
        <w:t>招标编号：</w:t>
      </w:r>
      <w:r w:rsidR="007F0076">
        <w:rPr>
          <w:rFonts w:hint="eastAsia"/>
          <w:color w:val="FF0000"/>
          <w:sz w:val="24"/>
        </w:rPr>
        <w:t>SZUHQ202208010GC</w:t>
      </w:r>
    </w:p>
    <w:p w:rsidR="00DD72A2" w:rsidRDefault="001F71A1">
      <w:pPr>
        <w:spacing w:line="360" w:lineRule="auto"/>
        <w:ind w:firstLineChars="200" w:firstLine="480"/>
        <w:jc w:val="left"/>
        <w:rPr>
          <w:rFonts w:eastAsiaTheme="minorEastAsia"/>
          <w:color w:val="FF0000"/>
        </w:rPr>
      </w:pPr>
      <w:r>
        <w:rPr>
          <w:rFonts w:hint="eastAsia"/>
          <w:color w:val="000000"/>
          <w:sz w:val="24"/>
        </w:rPr>
        <w:t>项目名称：</w:t>
      </w:r>
      <w:proofErr w:type="gramStart"/>
      <w:r w:rsidR="007F0076">
        <w:rPr>
          <w:rFonts w:ascii="宋体" w:eastAsia="宋体" w:hAnsi="宋体" w:cs="宋体" w:hint="eastAsia"/>
          <w:color w:val="FF0000"/>
        </w:rPr>
        <w:t>官微办公室</w:t>
      </w:r>
      <w:proofErr w:type="gramEnd"/>
      <w:r w:rsidR="007F0076">
        <w:rPr>
          <w:rFonts w:ascii="宋体" w:eastAsia="宋体" w:hAnsi="宋体" w:cs="宋体" w:hint="eastAsia"/>
          <w:color w:val="FF0000"/>
        </w:rPr>
        <w:t>整体翻新工程</w:t>
      </w:r>
    </w:p>
    <w:p w:rsidR="00DD72A2" w:rsidRDefault="001F71A1">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DD72A2" w:rsidRDefault="001F71A1">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DD72A2" w:rsidRDefault="00DD72A2">
      <w:pPr>
        <w:spacing w:line="360" w:lineRule="auto"/>
        <w:ind w:firstLineChars="200" w:firstLine="480"/>
        <w:rPr>
          <w:color w:val="000000"/>
          <w:sz w:val="24"/>
          <w:lang w:val="en-GB"/>
        </w:rPr>
      </w:pPr>
    </w:p>
    <w:p w:rsidR="00DD72A2" w:rsidRDefault="001F71A1">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DD72A2" w:rsidRDefault="001F71A1">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rsidR="00DD72A2" w:rsidRDefault="00DD72A2">
      <w:pPr>
        <w:spacing w:line="360" w:lineRule="auto"/>
        <w:rPr>
          <w:color w:val="000000"/>
          <w:sz w:val="24"/>
          <w:lang w:val="en-GB"/>
        </w:rPr>
      </w:pPr>
    </w:p>
    <w:p w:rsidR="00DD72A2" w:rsidRDefault="00DD72A2">
      <w:pPr>
        <w:spacing w:line="360" w:lineRule="auto"/>
        <w:rPr>
          <w:color w:val="000000"/>
          <w:sz w:val="24"/>
          <w:lang w:val="en-GB"/>
        </w:rPr>
      </w:pPr>
    </w:p>
    <w:p w:rsidR="00DD72A2" w:rsidRDefault="001F71A1">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DD72A2" w:rsidRDefault="001F71A1">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DD72A2" w:rsidRDefault="001F71A1">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rsidR="00DD72A2" w:rsidRDefault="00DD72A2">
      <w:pPr>
        <w:spacing w:line="360" w:lineRule="auto"/>
        <w:ind w:firstLineChars="200" w:firstLine="480"/>
        <w:rPr>
          <w:color w:val="000000"/>
          <w:sz w:val="24"/>
          <w:lang w:val="en-GB"/>
        </w:rPr>
      </w:pPr>
    </w:p>
    <w:p w:rsidR="00DD72A2" w:rsidRDefault="001F71A1">
      <w:pPr>
        <w:spacing w:line="360" w:lineRule="auto"/>
        <w:ind w:firstLineChars="200" w:firstLine="480"/>
        <w:rPr>
          <w:color w:val="000000"/>
          <w:lang w:val="en-GB"/>
        </w:rPr>
      </w:pPr>
      <w:r>
        <w:rPr>
          <w:rFonts w:hint="eastAsia"/>
          <w:color w:val="000000"/>
          <w:sz w:val="24"/>
          <w:lang w:val="en-GB"/>
        </w:rPr>
        <w:t>生效日期：      年   月   日</w:t>
      </w:r>
    </w:p>
    <w:p w:rsidR="00DD72A2" w:rsidRDefault="00DD72A2">
      <w:pPr>
        <w:spacing w:line="360" w:lineRule="auto"/>
        <w:ind w:firstLineChars="200" w:firstLine="420"/>
        <w:rPr>
          <w:color w:val="000000"/>
          <w:lang w:val="en-GB"/>
        </w:rPr>
      </w:pPr>
    </w:p>
    <w:p w:rsidR="00DD72A2" w:rsidRDefault="00DD72A2">
      <w:pPr>
        <w:spacing w:line="360" w:lineRule="auto"/>
        <w:ind w:firstLineChars="200" w:firstLine="420"/>
        <w:rPr>
          <w:color w:val="000000"/>
          <w:lang w:val="en-GB"/>
        </w:rPr>
      </w:pPr>
    </w:p>
    <w:p w:rsidR="00DD72A2" w:rsidRDefault="00DD72A2">
      <w:pPr>
        <w:spacing w:line="360" w:lineRule="auto"/>
        <w:ind w:firstLineChars="200" w:firstLine="420"/>
        <w:rPr>
          <w:color w:val="000000"/>
          <w:lang w:val="en-GB"/>
        </w:rPr>
      </w:pPr>
    </w:p>
    <w:p w:rsidR="00DD72A2" w:rsidRDefault="00DD72A2">
      <w:pPr>
        <w:spacing w:line="360" w:lineRule="auto"/>
        <w:ind w:firstLineChars="200" w:firstLine="420"/>
        <w:rPr>
          <w:color w:val="000000"/>
          <w:lang w:val="en-GB"/>
        </w:rPr>
      </w:pPr>
    </w:p>
    <w:p w:rsidR="00DD72A2" w:rsidRDefault="001F71A1">
      <w:pPr>
        <w:spacing w:line="360" w:lineRule="auto"/>
        <w:ind w:firstLineChars="200" w:firstLine="420"/>
        <w:rPr>
          <w:color w:val="FF0000"/>
          <w:lang w:val="en-GB"/>
        </w:rPr>
      </w:pPr>
      <w:r>
        <w:rPr>
          <w:rFonts w:hint="eastAsia"/>
          <w:color w:val="FF0000"/>
          <w:lang w:val="en-GB"/>
        </w:rPr>
        <w:t>注：本授权书内容不得擅自修改。</w:t>
      </w:r>
    </w:p>
    <w:p w:rsidR="00DD72A2" w:rsidRDefault="00DD72A2">
      <w:pPr>
        <w:spacing w:line="360" w:lineRule="auto"/>
        <w:ind w:firstLineChars="200" w:firstLine="420"/>
        <w:rPr>
          <w:color w:val="FF0000"/>
          <w:lang w:val="en-GB"/>
        </w:rPr>
      </w:pPr>
    </w:p>
    <w:p w:rsidR="00DD72A2" w:rsidRDefault="00DD72A2">
      <w:pPr>
        <w:spacing w:line="360" w:lineRule="auto"/>
        <w:ind w:firstLineChars="200" w:firstLine="420"/>
        <w:rPr>
          <w:color w:val="FF0000"/>
          <w:lang w:val="en-GB"/>
        </w:rPr>
      </w:pPr>
    </w:p>
    <w:p w:rsidR="00DD72A2" w:rsidRDefault="00DD72A2">
      <w:pPr>
        <w:spacing w:line="360" w:lineRule="auto"/>
        <w:ind w:firstLineChars="200" w:firstLine="420"/>
        <w:rPr>
          <w:color w:val="FF0000"/>
          <w:lang w:val="en-GB"/>
        </w:rPr>
      </w:pPr>
    </w:p>
    <w:p w:rsidR="00DD72A2" w:rsidRDefault="001F71A1">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DD72A2" w:rsidRDefault="00DD72A2">
      <w:pPr>
        <w:spacing w:line="360" w:lineRule="auto"/>
        <w:ind w:left="361" w:hangingChars="150" w:hanging="361"/>
        <w:rPr>
          <w:b/>
          <w:bCs/>
          <w:color w:val="000000"/>
          <w:sz w:val="24"/>
          <w:lang w:val="en-GB"/>
        </w:rPr>
      </w:pPr>
    </w:p>
    <w:p w:rsidR="00DD72A2" w:rsidRDefault="001F71A1">
      <w:pPr>
        <w:spacing w:line="360" w:lineRule="auto"/>
        <w:ind w:left="361" w:hangingChars="150" w:hanging="361"/>
        <w:rPr>
          <w:b/>
          <w:bCs/>
          <w:color w:val="000000"/>
          <w:sz w:val="24"/>
          <w:lang w:val="en-GB"/>
        </w:rPr>
      </w:pPr>
      <w:r>
        <w:rPr>
          <w:rFonts w:hint="eastAsia"/>
          <w:b/>
          <w:bCs/>
          <w:color w:val="000000"/>
          <w:sz w:val="24"/>
          <w:lang w:val="en-GB"/>
        </w:rPr>
        <w:t>致 深圳大学：</w:t>
      </w:r>
    </w:p>
    <w:p w:rsidR="00DD72A2" w:rsidRDefault="001F71A1">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DD72A2" w:rsidRDefault="001F71A1">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DD72A2" w:rsidRDefault="001F71A1">
      <w:pPr>
        <w:spacing w:line="360" w:lineRule="auto"/>
        <w:rPr>
          <w:color w:val="000000"/>
          <w:sz w:val="24"/>
        </w:rPr>
      </w:pPr>
      <w:r>
        <w:rPr>
          <w:rFonts w:hint="eastAsia"/>
          <w:color w:val="000000"/>
          <w:sz w:val="24"/>
        </w:rPr>
        <w:t>项目名称：</w:t>
      </w:r>
      <w:proofErr w:type="gramStart"/>
      <w:r w:rsidR="007F0076">
        <w:rPr>
          <w:rFonts w:ascii="宋体" w:eastAsia="宋体" w:hAnsi="宋体" w:cs="宋体" w:hint="eastAsia"/>
          <w:color w:val="FF0000"/>
        </w:rPr>
        <w:t>官微办公室</w:t>
      </w:r>
      <w:proofErr w:type="gramEnd"/>
      <w:r w:rsidR="007F0076">
        <w:rPr>
          <w:rFonts w:ascii="宋体" w:eastAsia="宋体" w:hAnsi="宋体" w:cs="宋体" w:hint="eastAsia"/>
          <w:color w:val="FF0000"/>
        </w:rPr>
        <w:t>整体翻新工程</w:t>
      </w:r>
    </w:p>
    <w:p w:rsidR="00DD72A2" w:rsidRDefault="001F71A1">
      <w:pPr>
        <w:spacing w:line="360" w:lineRule="auto"/>
        <w:rPr>
          <w:rFonts w:eastAsiaTheme="minorEastAsia"/>
          <w:color w:val="000000"/>
          <w:sz w:val="24"/>
        </w:rPr>
      </w:pPr>
      <w:r>
        <w:rPr>
          <w:rFonts w:hint="eastAsia"/>
          <w:color w:val="000000"/>
          <w:sz w:val="24"/>
        </w:rPr>
        <w:t>招标编号：</w:t>
      </w:r>
      <w:r w:rsidR="007F0076">
        <w:rPr>
          <w:rFonts w:hint="eastAsia"/>
          <w:color w:val="FF0000"/>
          <w:sz w:val="24"/>
        </w:rPr>
        <w:t>SZUHQ202208010GC</w:t>
      </w:r>
    </w:p>
    <w:p w:rsidR="00DD72A2" w:rsidRDefault="001F71A1">
      <w:pPr>
        <w:spacing w:line="420" w:lineRule="exact"/>
        <w:rPr>
          <w:b/>
          <w:bCs/>
          <w:color w:val="000000"/>
          <w:sz w:val="24"/>
        </w:rPr>
      </w:pPr>
      <w:r>
        <w:rPr>
          <w:rFonts w:hint="eastAsia"/>
          <w:b/>
          <w:bCs/>
          <w:color w:val="000000"/>
          <w:sz w:val="24"/>
        </w:rPr>
        <w:t>本公司郑重承诺并声明：</w:t>
      </w:r>
    </w:p>
    <w:p w:rsidR="00DD72A2" w:rsidRDefault="001F71A1">
      <w:pPr>
        <w:numPr>
          <w:ilvl w:val="0"/>
          <w:numId w:val="10"/>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DD72A2" w:rsidRDefault="001F71A1">
      <w:pPr>
        <w:numPr>
          <w:ilvl w:val="0"/>
          <w:numId w:val="10"/>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D72A2" w:rsidRDefault="001F71A1">
      <w:pPr>
        <w:numPr>
          <w:ilvl w:val="0"/>
          <w:numId w:val="10"/>
        </w:numPr>
        <w:spacing w:line="420" w:lineRule="exact"/>
        <w:rPr>
          <w:color w:val="000000"/>
          <w:sz w:val="24"/>
        </w:rPr>
      </w:pPr>
      <w:r>
        <w:rPr>
          <w:rFonts w:hint="eastAsia"/>
          <w:color w:val="000000"/>
          <w:sz w:val="24"/>
        </w:rPr>
        <w:t>本投标文件的有效期为投标截止日后60天有效。</w:t>
      </w:r>
    </w:p>
    <w:p w:rsidR="00DD72A2" w:rsidRDefault="001F71A1">
      <w:pPr>
        <w:numPr>
          <w:ilvl w:val="0"/>
          <w:numId w:val="10"/>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rsidR="00DD72A2" w:rsidRDefault="001F71A1">
      <w:pPr>
        <w:numPr>
          <w:ilvl w:val="0"/>
          <w:numId w:val="10"/>
        </w:numPr>
        <w:spacing w:line="420" w:lineRule="exact"/>
        <w:rPr>
          <w:color w:val="000000"/>
          <w:sz w:val="24"/>
        </w:rPr>
      </w:pPr>
      <w:r>
        <w:rPr>
          <w:rFonts w:hint="eastAsia"/>
          <w:color w:val="000000"/>
          <w:sz w:val="24"/>
        </w:rPr>
        <w:t>同意按《中标通知书》的要求，如期签订合同并履行其一切责任和义务。</w:t>
      </w:r>
    </w:p>
    <w:p w:rsidR="00DD72A2" w:rsidRDefault="001F71A1">
      <w:pPr>
        <w:numPr>
          <w:ilvl w:val="0"/>
          <w:numId w:val="10"/>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D72A2" w:rsidRDefault="00DD72A2">
      <w:pPr>
        <w:tabs>
          <w:tab w:val="left" w:pos="-3780"/>
        </w:tabs>
        <w:spacing w:line="360" w:lineRule="auto"/>
        <w:ind w:firstLineChars="200" w:firstLine="480"/>
        <w:rPr>
          <w:color w:val="000000"/>
          <w:sz w:val="24"/>
        </w:rPr>
      </w:pPr>
    </w:p>
    <w:p w:rsidR="00DD72A2" w:rsidRDefault="001F71A1">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DD72A2" w:rsidRDefault="001F71A1">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DD72A2" w:rsidRDefault="001F71A1">
      <w:pPr>
        <w:tabs>
          <w:tab w:val="left" w:pos="-3780"/>
        </w:tabs>
        <w:spacing w:line="360" w:lineRule="auto"/>
        <w:ind w:firstLineChars="200" w:firstLine="480"/>
        <w:rPr>
          <w:color w:val="000000"/>
          <w:sz w:val="24"/>
          <w:u w:val="single"/>
        </w:rPr>
      </w:pPr>
      <w:r>
        <w:rPr>
          <w:rFonts w:hint="eastAsia"/>
          <w:color w:val="000000"/>
          <w:sz w:val="24"/>
        </w:rPr>
        <w:t>通讯地址：邮政编码：</w:t>
      </w:r>
    </w:p>
    <w:p w:rsidR="00DD72A2" w:rsidRDefault="001F71A1">
      <w:pPr>
        <w:tabs>
          <w:tab w:val="left" w:pos="-3780"/>
        </w:tabs>
        <w:spacing w:line="360" w:lineRule="auto"/>
        <w:ind w:firstLineChars="200" w:firstLine="480"/>
        <w:rPr>
          <w:color w:val="000000"/>
          <w:sz w:val="24"/>
          <w:u w:val="single"/>
        </w:rPr>
      </w:pPr>
      <w:r>
        <w:rPr>
          <w:rFonts w:hint="eastAsia"/>
          <w:color w:val="000000"/>
          <w:sz w:val="24"/>
        </w:rPr>
        <w:t>电话：传真：</w:t>
      </w:r>
    </w:p>
    <w:p w:rsidR="00DD72A2" w:rsidRDefault="001F71A1">
      <w:pPr>
        <w:tabs>
          <w:tab w:val="left" w:pos="-3780"/>
        </w:tabs>
        <w:spacing w:line="360" w:lineRule="auto"/>
        <w:ind w:firstLineChars="200" w:firstLine="480"/>
        <w:rPr>
          <w:color w:val="000000"/>
          <w:sz w:val="24"/>
        </w:rPr>
      </w:pPr>
      <w:r>
        <w:rPr>
          <w:rFonts w:hint="eastAsia"/>
          <w:color w:val="000000"/>
          <w:sz w:val="24"/>
        </w:rPr>
        <w:t>承诺日期：      年    月    日</w:t>
      </w:r>
    </w:p>
    <w:p w:rsidR="00DD72A2" w:rsidRDefault="00DD72A2">
      <w:pPr>
        <w:tabs>
          <w:tab w:val="left" w:pos="-3780"/>
        </w:tabs>
        <w:spacing w:line="360" w:lineRule="auto"/>
        <w:ind w:firstLineChars="200" w:firstLine="480"/>
        <w:rPr>
          <w:color w:val="000000"/>
          <w:sz w:val="24"/>
        </w:rPr>
      </w:pPr>
    </w:p>
    <w:p w:rsidR="00DD72A2" w:rsidRDefault="001F71A1">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rsidR="00DD72A2" w:rsidRDefault="00DD72A2">
      <w:pPr>
        <w:pStyle w:val="3"/>
        <w:jc w:val="center"/>
        <w:rPr>
          <w:rFonts w:ascii="华文新魏" w:eastAsia="华文新魏" w:hAnsi="MS Sans Serif"/>
          <w:sz w:val="48"/>
          <w:szCs w:val="20"/>
        </w:rPr>
      </w:pPr>
    </w:p>
    <w:p w:rsidR="00DD72A2" w:rsidRDefault="001F71A1">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rsidR="00DD72A2" w:rsidRDefault="00DD72A2">
      <w:pPr>
        <w:rPr>
          <w:rFonts w:ascii="宋体" w:hAnsi="宋体"/>
          <w:sz w:val="24"/>
        </w:rPr>
      </w:pPr>
    </w:p>
    <w:p w:rsidR="00DD72A2" w:rsidRDefault="001F71A1">
      <w:pPr>
        <w:rPr>
          <w:rFonts w:ascii="宋体" w:hAnsi="宋体"/>
          <w:sz w:val="24"/>
          <w:szCs w:val="24"/>
        </w:rPr>
      </w:pPr>
      <w:r>
        <w:rPr>
          <w:rFonts w:ascii="宋体" w:hAnsi="宋体" w:hint="eastAsia"/>
          <w:sz w:val="24"/>
          <w:szCs w:val="24"/>
        </w:rPr>
        <w:t>深圳大学后勤保障部：</w:t>
      </w:r>
    </w:p>
    <w:p w:rsidR="00DD72A2" w:rsidRDefault="00DD72A2">
      <w:pPr>
        <w:rPr>
          <w:rFonts w:ascii="宋体" w:hAnsi="宋体"/>
          <w:sz w:val="24"/>
          <w:szCs w:val="24"/>
        </w:rPr>
      </w:pPr>
    </w:p>
    <w:p w:rsidR="00DD72A2" w:rsidRDefault="001F71A1">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rsidR="00DD72A2" w:rsidRDefault="001F71A1">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rsidR="00DD72A2" w:rsidRDefault="001F71A1">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rsidR="00DD72A2" w:rsidRDefault="001F71A1">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rsidR="00DD72A2" w:rsidRDefault="001F71A1">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rsidR="00DD72A2" w:rsidRDefault="00DD72A2">
      <w:pPr>
        <w:spacing w:line="360" w:lineRule="auto"/>
        <w:rPr>
          <w:rFonts w:ascii="宋体" w:hAnsi="宋体"/>
          <w:sz w:val="24"/>
          <w:szCs w:val="24"/>
        </w:rPr>
      </w:pPr>
    </w:p>
    <w:p w:rsidR="00DD72A2" w:rsidRDefault="00DD72A2">
      <w:pPr>
        <w:spacing w:line="360" w:lineRule="auto"/>
        <w:rPr>
          <w:rFonts w:ascii="宋体" w:hAnsi="宋体"/>
          <w:sz w:val="24"/>
          <w:szCs w:val="24"/>
        </w:rPr>
      </w:pPr>
    </w:p>
    <w:p w:rsidR="00DD72A2" w:rsidRDefault="001F71A1">
      <w:pPr>
        <w:spacing w:line="360" w:lineRule="auto"/>
        <w:rPr>
          <w:rFonts w:ascii="宋体" w:hAnsi="宋体"/>
          <w:sz w:val="24"/>
          <w:szCs w:val="24"/>
        </w:rPr>
      </w:pPr>
      <w:r>
        <w:rPr>
          <w:rFonts w:ascii="宋体" w:hAnsi="宋体" w:hint="eastAsia"/>
          <w:sz w:val="24"/>
          <w:szCs w:val="24"/>
        </w:rPr>
        <w:t>特此声明</w:t>
      </w:r>
    </w:p>
    <w:p w:rsidR="00DD72A2" w:rsidRDefault="001F71A1">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rsidR="00DD72A2" w:rsidRDefault="00DD72A2">
      <w:pPr>
        <w:spacing w:line="360" w:lineRule="auto"/>
        <w:rPr>
          <w:rFonts w:ascii="宋体" w:hAnsi="宋体"/>
          <w:sz w:val="24"/>
          <w:szCs w:val="24"/>
        </w:rPr>
      </w:pPr>
    </w:p>
    <w:p w:rsidR="00DD72A2" w:rsidRDefault="001F71A1">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rsidR="00DD72A2" w:rsidRDefault="001F71A1">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rsidR="00DD72A2" w:rsidRDefault="00DD72A2">
      <w:pPr>
        <w:spacing w:line="360" w:lineRule="auto"/>
        <w:ind w:firstLineChars="200" w:firstLine="420"/>
        <w:rPr>
          <w:color w:val="FF0000"/>
          <w:lang w:val="en-GB"/>
        </w:rP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pPr>
    </w:p>
    <w:p w:rsidR="00DD72A2" w:rsidRDefault="00DD72A2">
      <w:pPr>
        <w:autoSpaceDE w:val="0"/>
        <w:autoSpaceDN w:val="0"/>
        <w:adjustRightInd w:val="0"/>
        <w:jc w:val="center"/>
      </w:pPr>
    </w:p>
    <w:p w:rsidR="00DD72A2" w:rsidRDefault="001F71A1">
      <w:pPr>
        <w:spacing w:line="360" w:lineRule="auto"/>
        <w:ind w:firstLineChars="200" w:firstLine="420"/>
        <w:rPr>
          <w:color w:val="FF0000"/>
          <w:lang w:val="en-GB"/>
        </w:rPr>
      </w:pPr>
      <w:r>
        <w:rPr>
          <w:rFonts w:hint="eastAsia"/>
          <w:color w:val="FF0000"/>
          <w:lang w:val="en-GB"/>
        </w:rPr>
        <w:t>注：本授权书内容不得擅自修改。</w:t>
      </w:r>
    </w:p>
    <w:bookmarkEnd w:id="6"/>
    <w:bookmarkEnd w:id="7"/>
    <w:bookmarkEnd w:id="8"/>
    <w:p w:rsidR="00DD72A2" w:rsidRDefault="001F71A1">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DD72A2" w:rsidRDefault="00DD72A2">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DD72A2">
        <w:trPr>
          <w:trHeight w:val="510"/>
          <w:jc w:val="center"/>
        </w:trPr>
        <w:tc>
          <w:tcPr>
            <w:tcW w:w="885"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DD72A2" w:rsidRDefault="00DD72A2">
            <w:pPr>
              <w:spacing w:after="160" w:line="360" w:lineRule="auto"/>
              <w:ind w:left="-107" w:right="-107"/>
              <w:rPr>
                <w:rFonts w:ascii="宋体" w:eastAsia="Times New Roman" w:hAnsi="Times New Roman"/>
              </w:rPr>
            </w:pPr>
          </w:p>
        </w:tc>
        <w:tc>
          <w:tcPr>
            <w:tcW w:w="1282"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DD72A2" w:rsidRDefault="00DD72A2">
            <w:pPr>
              <w:spacing w:after="160" w:line="360" w:lineRule="auto"/>
              <w:ind w:left="-107" w:right="-107"/>
              <w:rPr>
                <w:rFonts w:ascii="宋体" w:eastAsia="Times New Roman" w:hAnsi="Times New Roman"/>
              </w:rPr>
            </w:pPr>
          </w:p>
        </w:tc>
        <w:tc>
          <w:tcPr>
            <w:tcW w:w="1067"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DD72A2" w:rsidRDefault="00DD72A2">
            <w:pPr>
              <w:spacing w:after="160" w:line="360" w:lineRule="auto"/>
              <w:ind w:left="-107" w:right="-107"/>
              <w:rPr>
                <w:rFonts w:ascii="宋体" w:eastAsia="Times New Roman" w:hAnsi="Times New Roman"/>
              </w:rPr>
            </w:pPr>
          </w:p>
        </w:tc>
      </w:tr>
      <w:tr w:rsidR="00DD72A2">
        <w:trPr>
          <w:trHeight w:val="510"/>
          <w:jc w:val="center"/>
        </w:trPr>
        <w:tc>
          <w:tcPr>
            <w:tcW w:w="885"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DD72A2" w:rsidRDefault="00DD72A2">
            <w:pPr>
              <w:spacing w:after="160" w:line="360" w:lineRule="auto"/>
              <w:ind w:left="-107" w:right="-107"/>
              <w:rPr>
                <w:rFonts w:ascii="宋体" w:eastAsia="Times New Roman" w:hAnsi="Times New Roman"/>
              </w:rPr>
            </w:pPr>
          </w:p>
        </w:tc>
        <w:tc>
          <w:tcPr>
            <w:tcW w:w="1282"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DD72A2" w:rsidRDefault="00DD72A2">
            <w:pPr>
              <w:spacing w:after="160" w:line="360" w:lineRule="auto"/>
              <w:ind w:left="-107" w:right="-107"/>
              <w:rPr>
                <w:rFonts w:ascii="宋体" w:eastAsia="Times New Roman" w:hAnsi="Times New Roman"/>
              </w:rPr>
            </w:pPr>
          </w:p>
        </w:tc>
        <w:tc>
          <w:tcPr>
            <w:tcW w:w="1067"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DD72A2" w:rsidRDefault="00DD72A2">
            <w:pPr>
              <w:spacing w:after="160" w:line="360" w:lineRule="auto"/>
              <w:ind w:left="-107" w:right="-107"/>
              <w:rPr>
                <w:rFonts w:ascii="宋体" w:eastAsia="Times New Roman" w:hAnsi="Times New Roman"/>
              </w:rPr>
            </w:pPr>
          </w:p>
        </w:tc>
      </w:tr>
      <w:tr w:rsidR="00DD72A2">
        <w:trPr>
          <w:cantSplit/>
          <w:trHeight w:val="510"/>
          <w:jc w:val="center"/>
        </w:trPr>
        <w:tc>
          <w:tcPr>
            <w:tcW w:w="885"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DD72A2" w:rsidRDefault="00DD72A2">
            <w:pPr>
              <w:spacing w:after="160" w:line="360" w:lineRule="auto"/>
              <w:ind w:left="-107" w:right="-107"/>
              <w:rPr>
                <w:rFonts w:ascii="宋体" w:eastAsia="Times New Roman" w:hAnsi="Times New Roman"/>
              </w:rPr>
            </w:pPr>
          </w:p>
        </w:tc>
        <w:tc>
          <w:tcPr>
            <w:tcW w:w="1282"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DD72A2" w:rsidRDefault="00DD72A2">
            <w:pPr>
              <w:spacing w:after="160" w:line="360" w:lineRule="auto"/>
              <w:ind w:left="-107" w:right="-107"/>
              <w:rPr>
                <w:rFonts w:ascii="宋体" w:eastAsia="Times New Roman" w:hAnsi="Times New Roman"/>
              </w:rPr>
            </w:pPr>
          </w:p>
        </w:tc>
        <w:tc>
          <w:tcPr>
            <w:tcW w:w="1067" w:type="dxa"/>
            <w:vAlign w:val="center"/>
          </w:tcPr>
          <w:p w:rsidR="00DD72A2" w:rsidRDefault="001F71A1">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DD72A2" w:rsidRDefault="00DD72A2">
            <w:pPr>
              <w:spacing w:after="160" w:line="360" w:lineRule="auto"/>
              <w:ind w:left="-107" w:right="-107"/>
              <w:rPr>
                <w:rFonts w:ascii="宋体" w:eastAsia="Times New Roman" w:hAnsi="Times New Roman"/>
              </w:rPr>
            </w:pPr>
          </w:p>
        </w:tc>
      </w:tr>
      <w:tr w:rsidR="00DD72A2">
        <w:trPr>
          <w:cantSplit/>
          <w:trHeight w:val="510"/>
          <w:jc w:val="center"/>
        </w:trPr>
        <w:tc>
          <w:tcPr>
            <w:tcW w:w="2661" w:type="dxa"/>
            <w:gridSpan w:val="3"/>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DD72A2" w:rsidRDefault="00DD72A2">
            <w:pPr>
              <w:spacing w:after="160" w:line="360" w:lineRule="auto"/>
              <w:ind w:left="-107" w:right="-107"/>
              <w:rPr>
                <w:rFonts w:ascii="宋体" w:eastAsia="Times New Roman" w:hAnsi="Times New Roman"/>
              </w:rPr>
            </w:pPr>
          </w:p>
        </w:tc>
      </w:tr>
      <w:tr w:rsidR="00DD72A2">
        <w:trPr>
          <w:cantSplit/>
          <w:trHeight w:val="510"/>
          <w:jc w:val="center"/>
        </w:trPr>
        <w:tc>
          <w:tcPr>
            <w:tcW w:w="8522" w:type="dxa"/>
            <w:gridSpan w:val="9"/>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DD72A2">
        <w:trPr>
          <w:cantSplit/>
          <w:trHeight w:val="510"/>
          <w:jc w:val="center"/>
        </w:trPr>
        <w:tc>
          <w:tcPr>
            <w:tcW w:w="1418" w:type="dxa"/>
            <w:gridSpan w:val="2"/>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DD72A2">
        <w:trPr>
          <w:trHeight w:val="585"/>
          <w:jc w:val="center"/>
        </w:trPr>
        <w:tc>
          <w:tcPr>
            <w:tcW w:w="1418" w:type="dxa"/>
            <w:gridSpan w:val="2"/>
          </w:tcPr>
          <w:p w:rsidR="00DD72A2" w:rsidRDefault="00DD72A2">
            <w:pPr>
              <w:spacing w:after="160" w:line="360" w:lineRule="auto"/>
              <w:rPr>
                <w:rFonts w:ascii="宋体" w:eastAsia="Times New Roman" w:hAnsi="Times New Roman"/>
              </w:rPr>
            </w:pPr>
          </w:p>
        </w:tc>
        <w:tc>
          <w:tcPr>
            <w:tcW w:w="1422" w:type="dxa"/>
            <w:gridSpan w:val="2"/>
          </w:tcPr>
          <w:p w:rsidR="00DD72A2" w:rsidRDefault="00DD72A2">
            <w:pPr>
              <w:spacing w:after="160" w:line="360" w:lineRule="auto"/>
              <w:rPr>
                <w:rFonts w:ascii="宋体" w:eastAsia="Times New Roman" w:hAnsi="Times New Roman"/>
              </w:rPr>
            </w:pPr>
          </w:p>
        </w:tc>
        <w:tc>
          <w:tcPr>
            <w:tcW w:w="1282" w:type="dxa"/>
          </w:tcPr>
          <w:p w:rsidR="00DD72A2" w:rsidRDefault="00DD72A2">
            <w:pPr>
              <w:spacing w:after="160" w:line="360" w:lineRule="auto"/>
              <w:rPr>
                <w:rFonts w:ascii="宋体" w:eastAsia="Times New Roman" w:hAnsi="Times New Roman"/>
              </w:rPr>
            </w:pPr>
          </w:p>
        </w:tc>
        <w:tc>
          <w:tcPr>
            <w:tcW w:w="1812" w:type="dxa"/>
          </w:tcPr>
          <w:p w:rsidR="00DD72A2" w:rsidRDefault="00DD72A2">
            <w:pPr>
              <w:spacing w:after="160" w:line="360" w:lineRule="auto"/>
              <w:rPr>
                <w:rFonts w:ascii="宋体" w:eastAsia="Times New Roman" w:hAnsi="Times New Roman"/>
              </w:rPr>
            </w:pPr>
          </w:p>
        </w:tc>
        <w:tc>
          <w:tcPr>
            <w:tcW w:w="1345" w:type="dxa"/>
            <w:gridSpan w:val="2"/>
          </w:tcPr>
          <w:p w:rsidR="00DD72A2" w:rsidRDefault="00DD72A2">
            <w:pPr>
              <w:spacing w:after="160" w:line="360" w:lineRule="auto"/>
              <w:rPr>
                <w:rFonts w:ascii="宋体" w:eastAsia="Times New Roman" w:hAnsi="Times New Roman"/>
              </w:rPr>
            </w:pPr>
          </w:p>
        </w:tc>
        <w:tc>
          <w:tcPr>
            <w:tcW w:w="1243" w:type="dxa"/>
          </w:tcPr>
          <w:p w:rsidR="00DD72A2" w:rsidRDefault="00DD72A2">
            <w:pPr>
              <w:spacing w:after="160" w:line="360" w:lineRule="auto"/>
              <w:rPr>
                <w:rFonts w:ascii="宋体" w:eastAsia="Times New Roman" w:hAnsi="Times New Roman"/>
              </w:rPr>
            </w:pPr>
          </w:p>
        </w:tc>
      </w:tr>
      <w:tr w:rsidR="00DD72A2">
        <w:trPr>
          <w:trHeight w:val="585"/>
          <w:jc w:val="center"/>
        </w:trPr>
        <w:tc>
          <w:tcPr>
            <w:tcW w:w="1418" w:type="dxa"/>
            <w:gridSpan w:val="2"/>
          </w:tcPr>
          <w:p w:rsidR="00DD72A2" w:rsidRDefault="00DD72A2">
            <w:pPr>
              <w:spacing w:after="160" w:line="360" w:lineRule="auto"/>
              <w:rPr>
                <w:rFonts w:ascii="宋体" w:eastAsia="Times New Roman" w:hAnsi="Times New Roman"/>
              </w:rPr>
            </w:pPr>
          </w:p>
        </w:tc>
        <w:tc>
          <w:tcPr>
            <w:tcW w:w="1422" w:type="dxa"/>
            <w:gridSpan w:val="2"/>
          </w:tcPr>
          <w:p w:rsidR="00DD72A2" w:rsidRDefault="00DD72A2">
            <w:pPr>
              <w:spacing w:after="160" w:line="360" w:lineRule="auto"/>
              <w:rPr>
                <w:rFonts w:ascii="宋体" w:eastAsia="Times New Roman" w:hAnsi="Times New Roman"/>
              </w:rPr>
            </w:pPr>
          </w:p>
        </w:tc>
        <w:tc>
          <w:tcPr>
            <w:tcW w:w="1282" w:type="dxa"/>
          </w:tcPr>
          <w:p w:rsidR="00DD72A2" w:rsidRDefault="00DD72A2">
            <w:pPr>
              <w:spacing w:after="160" w:line="360" w:lineRule="auto"/>
              <w:rPr>
                <w:rFonts w:ascii="宋体" w:eastAsia="Times New Roman" w:hAnsi="Times New Roman"/>
              </w:rPr>
            </w:pPr>
          </w:p>
        </w:tc>
        <w:tc>
          <w:tcPr>
            <w:tcW w:w="1812" w:type="dxa"/>
          </w:tcPr>
          <w:p w:rsidR="00DD72A2" w:rsidRDefault="00DD72A2">
            <w:pPr>
              <w:spacing w:after="160" w:line="360" w:lineRule="auto"/>
              <w:rPr>
                <w:rFonts w:ascii="宋体" w:eastAsia="Times New Roman" w:hAnsi="Times New Roman"/>
              </w:rPr>
            </w:pPr>
          </w:p>
        </w:tc>
        <w:tc>
          <w:tcPr>
            <w:tcW w:w="1345" w:type="dxa"/>
            <w:gridSpan w:val="2"/>
          </w:tcPr>
          <w:p w:rsidR="00DD72A2" w:rsidRDefault="00DD72A2">
            <w:pPr>
              <w:spacing w:after="160" w:line="360" w:lineRule="auto"/>
              <w:rPr>
                <w:rFonts w:ascii="宋体" w:eastAsia="Times New Roman" w:hAnsi="Times New Roman"/>
              </w:rPr>
            </w:pPr>
          </w:p>
        </w:tc>
        <w:tc>
          <w:tcPr>
            <w:tcW w:w="1243" w:type="dxa"/>
          </w:tcPr>
          <w:p w:rsidR="00DD72A2" w:rsidRDefault="00DD72A2">
            <w:pPr>
              <w:spacing w:after="160" w:line="360" w:lineRule="auto"/>
              <w:rPr>
                <w:rFonts w:ascii="宋体" w:eastAsia="Times New Roman" w:hAnsi="Times New Roman"/>
              </w:rPr>
            </w:pPr>
          </w:p>
        </w:tc>
      </w:tr>
    </w:tbl>
    <w:p w:rsidR="00DD72A2" w:rsidRDefault="00DD72A2">
      <w:pPr>
        <w:spacing w:after="160" w:line="360" w:lineRule="auto"/>
        <w:ind w:right="-89"/>
        <w:jc w:val="left"/>
        <w:rPr>
          <w:rFonts w:ascii="宋体" w:eastAsia="宋体" w:hAnsi="宋体"/>
        </w:rPr>
      </w:pPr>
      <w:bookmarkStart w:id="9" w:name="_保证金退付书"/>
      <w:bookmarkStart w:id="10" w:name="_详细配置及工程量清单"/>
      <w:bookmarkStart w:id="11" w:name="_附__件"/>
      <w:bookmarkStart w:id="12" w:name="_技术条款响应表"/>
      <w:bookmarkStart w:id="13" w:name="_投标报价一览表"/>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DD72A2">
        <w:trPr>
          <w:trHeight w:val="2815"/>
          <w:jc w:val="center"/>
        </w:trPr>
        <w:tc>
          <w:tcPr>
            <w:tcW w:w="4261" w:type="dxa"/>
            <w:shd w:val="clear" w:color="000000" w:fill="auto"/>
            <w:vAlign w:val="center"/>
          </w:tcPr>
          <w:p w:rsidR="00DD72A2" w:rsidRDefault="001F71A1">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DD72A2" w:rsidRDefault="001F71A1">
            <w:pPr>
              <w:spacing w:after="160" w:line="360" w:lineRule="auto"/>
              <w:ind w:right="-89"/>
              <w:jc w:val="center"/>
              <w:rPr>
                <w:rFonts w:ascii="宋体" w:eastAsia="宋体" w:hAnsi="宋体"/>
              </w:rPr>
            </w:pPr>
            <w:r>
              <w:rPr>
                <w:rFonts w:ascii="宋体" w:eastAsia="宋体" w:hAnsi="宋体"/>
              </w:rPr>
              <w:t>身份证反面</w:t>
            </w:r>
          </w:p>
        </w:tc>
      </w:tr>
    </w:tbl>
    <w:p w:rsidR="00DD72A2" w:rsidRDefault="00DD72A2">
      <w:pPr>
        <w:spacing w:after="160" w:line="360" w:lineRule="auto"/>
        <w:ind w:right="-89" w:firstLine="4935"/>
        <w:jc w:val="left"/>
        <w:rPr>
          <w:rFonts w:ascii="宋体" w:eastAsia="宋体" w:hAnsi="宋体"/>
        </w:rPr>
      </w:pPr>
    </w:p>
    <w:p w:rsidR="00DD72A2" w:rsidRDefault="001F71A1">
      <w:pPr>
        <w:spacing w:after="160" w:line="360" w:lineRule="auto"/>
        <w:ind w:right="-89" w:firstLine="4935"/>
        <w:jc w:val="left"/>
        <w:rPr>
          <w:rFonts w:ascii="宋体" w:eastAsia="宋体" w:hAnsi="宋体"/>
        </w:rPr>
      </w:pPr>
      <w:r>
        <w:rPr>
          <w:rFonts w:ascii="宋体" w:eastAsia="宋体" w:hAnsi="宋体"/>
        </w:rPr>
        <w:t>投标人名称：（盖章）</w:t>
      </w:r>
    </w:p>
    <w:p w:rsidR="00DD72A2" w:rsidRDefault="00DD72A2">
      <w:pPr>
        <w:spacing w:after="160" w:line="360" w:lineRule="auto"/>
        <w:ind w:right="-89" w:firstLine="4935"/>
        <w:jc w:val="left"/>
        <w:rPr>
          <w:rFonts w:ascii="宋体" w:eastAsia="宋体" w:hAnsi="宋体"/>
        </w:rPr>
      </w:pPr>
    </w:p>
    <w:p w:rsidR="00DD72A2" w:rsidRDefault="001F71A1">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DD72A2" w:rsidRDefault="001F71A1">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rsidR="00DD72A2" w:rsidRDefault="001F71A1">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7"/>
      <w:r>
        <w:rPr>
          <w:rFonts w:ascii="华文新魏" w:eastAsia="华文新魏" w:hAnsi="华文新魏"/>
          <w:b/>
          <w:sz w:val="48"/>
          <w:szCs w:val="48"/>
        </w:rPr>
        <w:t>面</w:t>
      </w:r>
      <w:bookmarkEnd w:id="18"/>
      <w:r>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DD72A2">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DD72A2" w:rsidRDefault="00DD72A2">
            <w:pPr>
              <w:snapToGrid w:val="0"/>
              <w:spacing w:after="160"/>
              <w:jc w:val="center"/>
              <w:rPr>
                <w:rFonts w:eastAsia="宋体" w:hAnsi="宋体"/>
                <w:b/>
                <w:color w:val="000000"/>
                <w:sz w:val="30"/>
                <w:szCs w:val="30"/>
              </w:rPr>
            </w:pPr>
          </w:p>
          <w:p w:rsidR="00DD72A2" w:rsidRDefault="001F71A1">
            <w:pPr>
              <w:spacing w:after="160"/>
              <w:jc w:val="center"/>
              <w:rPr>
                <w:rFonts w:ascii="隶书" w:eastAsia="隶书" w:hAnsi="隶书"/>
                <w:b/>
                <w:color w:val="000000"/>
                <w:sz w:val="48"/>
                <w:szCs w:val="48"/>
              </w:rPr>
            </w:pPr>
            <w:bookmarkStart w:id="20" w:name="_Toc108234932"/>
            <w:r>
              <w:rPr>
                <w:rFonts w:ascii="隶书" w:eastAsia="隶书" w:hAnsi="隶书"/>
                <w:b/>
                <w:color w:val="000000"/>
                <w:sz w:val="48"/>
                <w:szCs w:val="48"/>
              </w:rPr>
              <w:t>工程投标文件</w:t>
            </w:r>
            <w:bookmarkEnd w:id="20"/>
          </w:p>
          <w:p w:rsidR="00DD72A2" w:rsidRDefault="001F71A1">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DD72A2" w:rsidRDefault="00DD72A2">
            <w:pPr>
              <w:spacing w:after="160"/>
              <w:jc w:val="center"/>
              <w:rPr>
                <w:rFonts w:eastAsia="宋体" w:hAnsi="宋体"/>
                <w:b/>
                <w:color w:val="000000"/>
                <w:sz w:val="32"/>
                <w:szCs w:val="32"/>
              </w:rPr>
            </w:pPr>
          </w:p>
          <w:p w:rsidR="00DD72A2" w:rsidRDefault="001F71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DD72A2" w:rsidRDefault="00DD72A2">
            <w:pPr>
              <w:spacing w:after="160" w:line="360" w:lineRule="auto"/>
              <w:ind w:left="176" w:firstLine="960"/>
              <w:rPr>
                <w:rFonts w:eastAsia="宋体" w:hAnsi="宋体"/>
                <w:color w:val="000000"/>
                <w:sz w:val="24"/>
                <w:szCs w:val="24"/>
              </w:rPr>
            </w:pPr>
          </w:p>
          <w:p w:rsidR="00DD72A2" w:rsidRDefault="001F71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预选供应商编号：</w:t>
            </w:r>
          </w:p>
          <w:p w:rsidR="00DD72A2" w:rsidRDefault="00DD72A2">
            <w:pPr>
              <w:spacing w:after="160" w:line="360" w:lineRule="auto"/>
              <w:ind w:left="176" w:firstLine="960"/>
              <w:rPr>
                <w:rFonts w:eastAsia="宋体" w:hAnsi="宋体"/>
                <w:color w:val="000000"/>
                <w:sz w:val="24"/>
                <w:szCs w:val="24"/>
                <w:u w:val="single"/>
              </w:rPr>
            </w:pPr>
          </w:p>
          <w:p w:rsidR="00DD72A2" w:rsidRDefault="001F71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DD72A2" w:rsidRDefault="00DD72A2">
            <w:pPr>
              <w:spacing w:after="160" w:line="360" w:lineRule="auto"/>
              <w:ind w:left="176" w:firstLine="960"/>
              <w:rPr>
                <w:rFonts w:eastAsia="宋体" w:hAnsi="宋体"/>
                <w:color w:val="000000"/>
                <w:sz w:val="24"/>
                <w:szCs w:val="24"/>
              </w:rPr>
            </w:pPr>
          </w:p>
          <w:p w:rsidR="00DD72A2" w:rsidRDefault="001F71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DD72A2" w:rsidRDefault="00DD72A2">
            <w:pPr>
              <w:spacing w:after="160" w:line="360" w:lineRule="auto"/>
              <w:ind w:left="176" w:firstLine="960"/>
              <w:rPr>
                <w:rFonts w:eastAsia="宋体" w:hAnsi="宋体"/>
                <w:color w:val="000000"/>
                <w:sz w:val="24"/>
                <w:szCs w:val="24"/>
                <w:u w:val="single"/>
              </w:rPr>
            </w:pPr>
          </w:p>
          <w:p w:rsidR="00DD72A2" w:rsidRDefault="001F71A1">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rsidR="00DD72A2" w:rsidRDefault="00DD72A2">
            <w:pPr>
              <w:spacing w:after="160"/>
              <w:jc w:val="center"/>
              <w:rPr>
                <w:rFonts w:eastAsia="宋体" w:hAnsi="宋体"/>
                <w:b/>
                <w:color w:val="000000"/>
              </w:rPr>
            </w:pPr>
          </w:p>
          <w:p w:rsidR="00DD72A2" w:rsidRDefault="001F71A1">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rsidR="00DD72A2" w:rsidRDefault="00DD72A2">
            <w:pPr>
              <w:spacing w:after="160"/>
              <w:jc w:val="center"/>
              <w:rPr>
                <w:rFonts w:eastAsia="宋体" w:hAnsi="宋体"/>
                <w:color w:val="000000"/>
              </w:rPr>
            </w:pPr>
          </w:p>
        </w:tc>
      </w:tr>
    </w:tbl>
    <w:p w:rsidR="00DD72A2" w:rsidRDefault="001F71A1">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DD72A2" w:rsidRDefault="001F71A1">
      <w:pPr>
        <w:numPr>
          <w:ilvl w:val="0"/>
          <w:numId w:val="11"/>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DD72A2" w:rsidRDefault="001F71A1">
      <w:pPr>
        <w:numPr>
          <w:ilvl w:val="0"/>
          <w:numId w:val="11"/>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DD72A2" w:rsidRDefault="001F71A1">
      <w:pPr>
        <w:numPr>
          <w:ilvl w:val="0"/>
          <w:numId w:val="11"/>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DD72A2" w:rsidRDefault="00DD72A2">
      <w:pPr>
        <w:tabs>
          <w:tab w:val="left" w:pos="780"/>
          <w:tab w:val="left" w:pos="1200"/>
        </w:tabs>
        <w:spacing w:after="160" w:line="360" w:lineRule="auto"/>
        <w:ind w:left="840"/>
        <w:rPr>
          <w:rFonts w:eastAsia="宋体" w:hAnsi="宋体"/>
        </w:rPr>
      </w:pPr>
    </w:p>
    <w:sectPr w:rsidR="00DD72A2">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3FA6" w:rsidRDefault="00083FA6">
      <w:r>
        <w:separator/>
      </w:r>
    </w:p>
  </w:endnote>
  <w:endnote w:type="continuationSeparator" w:id="0">
    <w:p w:rsidR="00083FA6" w:rsidRDefault="00083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MS Sans Serif">
    <w:altName w:val="Arial"/>
    <w:charset w:val="00"/>
    <w:family w:val="swiss"/>
    <w:pitch w:val="default"/>
    <w:sig w:usb0="00000000"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2A2" w:rsidRDefault="001F71A1">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w:t>
    </w:r>
    <w:r>
      <w:rPr>
        <w:rFonts w:eastAsia="宋体" w:hAnsi="宋体"/>
      </w:rPr>
      <w:fldChar w:fldCharType="end"/>
    </w:r>
    <w:r>
      <w:rPr>
        <w:rFonts w:eastAsia="宋体" w:hAnsi="宋体"/>
      </w:rPr>
      <w:t xml:space="preserve"> / </w:t>
    </w:r>
    <w:r w:rsidR="00083FA6">
      <w:rPr>
        <w:rFonts w:eastAsia="宋体" w:hAnsi="宋体"/>
      </w:rPr>
      <w:fldChar w:fldCharType="begin"/>
    </w:r>
    <w:r w:rsidR="00083FA6">
      <w:rPr>
        <w:rFonts w:eastAsia="宋体" w:hAnsi="宋体"/>
      </w:rPr>
      <w:instrText>NUMPAGES \* Arabic \* MERGEFORMAT</w:instrText>
    </w:r>
    <w:r w:rsidR="00083FA6">
      <w:rPr>
        <w:rFonts w:eastAsia="宋体" w:hAnsi="宋体"/>
      </w:rPr>
      <w:fldChar w:fldCharType="separate"/>
    </w:r>
    <w:r>
      <w:rPr>
        <w:rFonts w:eastAsia="宋体" w:hAnsi="宋体"/>
      </w:rPr>
      <w:t>27</w:t>
    </w:r>
    <w:r w:rsidR="00083FA6">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3FA6" w:rsidRDefault="00083FA6">
      <w:r>
        <w:separator/>
      </w:r>
    </w:p>
  </w:footnote>
  <w:footnote w:type="continuationSeparator" w:id="0">
    <w:p w:rsidR="00083FA6" w:rsidRDefault="00083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2A2" w:rsidRDefault="001F71A1">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sidR="007F0076">
      <w:rPr>
        <w:rFonts w:eastAsia="宋体" w:hAnsi="宋体"/>
      </w:rPr>
      <w:t>SZUHQ202208010GC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7887B97"/>
    <w:multiLevelType w:val="hybridMultilevel"/>
    <w:tmpl w:val="56EC108C"/>
    <w:lvl w:ilvl="0" w:tplc="01488088">
      <w:start w:val="4"/>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5"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6"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7"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8" w15:restartNumberingAfterBreak="0">
    <w:nsid w:val="2F000003"/>
    <w:multiLevelType w:val="multilevel"/>
    <w:tmpl w:val="2F000003"/>
    <w:lvl w:ilvl="0">
      <w:start w:val="5"/>
      <w:numFmt w:val="decimal"/>
      <w:suff w:val="nothing"/>
      <w:lvlText w:val="%1、"/>
      <w:lvlJc w:val="left"/>
    </w:lvl>
    <w:lvl w:ilvl="1">
      <w:start w:val="6"/>
      <w:numFmt w:val="decimal"/>
      <w:suff w:val="nothing"/>
      <w:lvlText w:val="%1、"/>
      <w:lvlJc w:val="left"/>
    </w:lvl>
    <w:lvl w:ilvl="2">
      <w:start w:val="6"/>
      <w:numFmt w:val="decimal"/>
      <w:suff w:val="nothing"/>
      <w:lvlText w:val="%1、"/>
      <w:lvlJc w:val="left"/>
    </w:lvl>
    <w:lvl w:ilvl="3">
      <w:start w:val="6"/>
      <w:numFmt w:val="decimal"/>
      <w:suff w:val="nothing"/>
      <w:lvlText w:val="%1、"/>
      <w:lvlJc w:val="left"/>
    </w:lvl>
    <w:lvl w:ilvl="4">
      <w:start w:val="6"/>
      <w:numFmt w:val="decimal"/>
      <w:suff w:val="nothing"/>
      <w:lvlText w:val="%1、"/>
      <w:lvlJc w:val="left"/>
    </w:lvl>
    <w:lvl w:ilvl="5">
      <w:start w:val="6"/>
      <w:numFmt w:val="decimal"/>
      <w:suff w:val="nothing"/>
      <w:lvlText w:val="%1、"/>
      <w:lvlJc w:val="left"/>
    </w:lvl>
    <w:lvl w:ilvl="6">
      <w:start w:val="6"/>
      <w:numFmt w:val="decimal"/>
      <w:suff w:val="nothing"/>
      <w:lvlText w:val="%1、"/>
      <w:lvlJc w:val="left"/>
    </w:lvl>
    <w:lvl w:ilvl="7">
      <w:start w:val="6"/>
      <w:numFmt w:val="decimal"/>
      <w:suff w:val="nothing"/>
      <w:lvlText w:val="%1、"/>
      <w:lvlJc w:val="left"/>
    </w:lvl>
    <w:lvl w:ilvl="8">
      <w:start w:val="6"/>
      <w:numFmt w:val="decimal"/>
      <w:suff w:val="nothing"/>
      <w:lvlText w:val="%1、"/>
      <w:lvlJc w:val="left"/>
    </w:lvl>
  </w:abstractNum>
  <w:abstractNum w:abstractNumId="9" w15:restartNumberingAfterBreak="0">
    <w:nsid w:val="52042E40"/>
    <w:multiLevelType w:val="multilevel"/>
    <w:tmpl w:val="52042E40"/>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8"/>
  </w:num>
  <w:num w:numId="4">
    <w:abstractNumId w:val="11"/>
  </w:num>
  <w:num w:numId="5">
    <w:abstractNumId w:val="4"/>
  </w:num>
  <w:num w:numId="6">
    <w:abstractNumId w:val="1"/>
  </w:num>
  <w:num w:numId="7">
    <w:abstractNumId w:val="5"/>
  </w:num>
  <w:num w:numId="8">
    <w:abstractNumId w:val="2"/>
  </w:num>
  <w:num w:numId="9">
    <w:abstractNumId w:val="7"/>
  </w:num>
  <w:num w:numId="10">
    <w:abstractNumId w:val="1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mZjNjEzYWJlNTA4ZmM5ZjA3MzBmNDZkNTlkOTNlMzg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5FF1"/>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3FA6"/>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5ECC"/>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463E"/>
    <w:rsid w:val="0017557F"/>
    <w:rsid w:val="00177F6B"/>
    <w:rsid w:val="00186CB1"/>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1F71A1"/>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97826"/>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1E7D"/>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A6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1AC2"/>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27BD"/>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17349"/>
    <w:rsid w:val="007208BD"/>
    <w:rsid w:val="00727BAC"/>
    <w:rsid w:val="007314D9"/>
    <w:rsid w:val="00731896"/>
    <w:rsid w:val="00731B11"/>
    <w:rsid w:val="00732199"/>
    <w:rsid w:val="007324D7"/>
    <w:rsid w:val="00733221"/>
    <w:rsid w:val="00734CBC"/>
    <w:rsid w:val="00735419"/>
    <w:rsid w:val="00740A38"/>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076"/>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40DB"/>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74"/>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D72A2"/>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4BBD"/>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E500BE1"/>
    <w:rsid w:val="0FD75E8C"/>
    <w:rsid w:val="0FE446AB"/>
    <w:rsid w:val="171F7156"/>
    <w:rsid w:val="17F1542E"/>
    <w:rsid w:val="1B183B5D"/>
    <w:rsid w:val="1BFA5D84"/>
    <w:rsid w:val="1D123C06"/>
    <w:rsid w:val="1ED4007C"/>
    <w:rsid w:val="22C6698A"/>
    <w:rsid w:val="23381A4B"/>
    <w:rsid w:val="25F17980"/>
    <w:rsid w:val="2B0D3271"/>
    <w:rsid w:val="2F1263FF"/>
    <w:rsid w:val="34F07E2D"/>
    <w:rsid w:val="43472CA6"/>
    <w:rsid w:val="546647D0"/>
    <w:rsid w:val="566443F5"/>
    <w:rsid w:val="5E5A759B"/>
    <w:rsid w:val="65AD7D4D"/>
    <w:rsid w:val="6D28029F"/>
    <w:rsid w:val="6D462BD6"/>
    <w:rsid w:val="6ED05AC5"/>
    <w:rsid w:val="72362295"/>
    <w:rsid w:val="730A5577"/>
    <w:rsid w:val="760D341C"/>
    <w:rsid w:val="77EC4123"/>
    <w:rsid w:val="78591183"/>
    <w:rsid w:val="7895114C"/>
    <w:rsid w:val="7CD87B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81EBF"/>
  <w15:docId w15:val="{2985ADB1-734A-4B3B-8C4F-B99706763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5D06BB7-A80E-4A02-9BC7-C689FC808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2210</Words>
  <Characters>12597</Characters>
  <Application>Microsoft Office Word</Application>
  <DocSecurity>0</DocSecurity>
  <Lines>104</Lines>
  <Paragraphs>29</Paragraphs>
  <ScaleCrop>false</ScaleCrop>
  <Company>Microsoft</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ASUS</cp:lastModifiedBy>
  <cp:revision>41</cp:revision>
  <cp:lastPrinted>2022-07-15T01:36:00Z</cp:lastPrinted>
  <dcterms:created xsi:type="dcterms:W3CDTF">2021-11-16T06:33:00Z</dcterms:created>
  <dcterms:modified xsi:type="dcterms:W3CDTF">2022-08-18T15:44:00Z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E94386D2948B41CA8B3324C113F4A874</vt:lpwstr>
  </property>
</Properties>
</file>